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D5" w:rsidRPr="005632B1" w:rsidRDefault="004A522C" w:rsidP="006421A3">
      <w:pPr>
        <w:jc w:val="center"/>
        <w:rPr>
          <w:rFonts w:ascii="Times New Roman" w:hAnsi="Times New Roman" w:cs="Times New Roman"/>
          <w:color w:val="000000"/>
          <w:sz w:val="20"/>
          <w:szCs w:val="20"/>
        </w:rPr>
      </w:pPr>
      <w:bookmarkStart w:id="0" w:name="_GoBack"/>
      <w:bookmarkEnd w:id="0"/>
      <w:r w:rsidRPr="005632B1">
        <w:rPr>
          <w:rFonts w:ascii="Times New Roman" w:hAnsi="Times New Roman" w:cs="Times New Roman"/>
          <w:noProof/>
          <w:color w:val="000000"/>
          <w:sz w:val="20"/>
          <w:szCs w:val="20"/>
          <w:lang w:eastAsia="tr-TR"/>
        </w:rPr>
        <w:drawing>
          <wp:inline distT="0" distB="0" distL="0" distR="0">
            <wp:extent cx="1158240" cy="1158240"/>
            <wp:effectExtent l="0" t="0" r="0" b="0"/>
            <wp:docPr id="4" name="Resim 5" descr="C:\Users\User\Desktop\600px-TRAKYA_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600px-TRAKYA_UN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w="9525">
                      <a:noFill/>
                      <a:miter lim="800000"/>
                      <a:headEnd/>
                      <a:tailEnd/>
                    </a:ln>
                  </pic:spPr>
                </pic:pic>
              </a:graphicData>
            </a:graphic>
          </wp:inline>
        </w:drawing>
      </w:r>
    </w:p>
    <w:p w:rsidR="00157CD4" w:rsidRPr="005632B1" w:rsidRDefault="00157CD4" w:rsidP="004A522C">
      <w:pPr>
        <w:spacing w:line="240" w:lineRule="auto"/>
        <w:jc w:val="center"/>
        <w:rPr>
          <w:rFonts w:ascii="Times New Roman" w:hAnsi="Times New Roman" w:cs="Times New Roman"/>
          <w:b/>
          <w:sz w:val="24"/>
          <w:szCs w:val="24"/>
        </w:rPr>
      </w:pPr>
      <w:r w:rsidRPr="005632B1">
        <w:rPr>
          <w:rFonts w:ascii="Times New Roman" w:hAnsi="Times New Roman" w:cs="Times New Roman"/>
          <w:b/>
          <w:sz w:val="24"/>
          <w:szCs w:val="24"/>
        </w:rPr>
        <w:t>T.C.</w:t>
      </w:r>
    </w:p>
    <w:p w:rsidR="00157CD4" w:rsidRPr="005632B1" w:rsidRDefault="00157CD4" w:rsidP="004A522C">
      <w:pPr>
        <w:spacing w:line="240" w:lineRule="auto"/>
        <w:jc w:val="center"/>
        <w:rPr>
          <w:rFonts w:ascii="Times New Roman" w:hAnsi="Times New Roman" w:cs="Times New Roman"/>
          <w:b/>
          <w:sz w:val="24"/>
          <w:szCs w:val="24"/>
        </w:rPr>
      </w:pPr>
      <w:r w:rsidRPr="005632B1">
        <w:rPr>
          <w:rFonts w:ascii="Times New Roman" w:hAnsi="Times New Roman" w:cs="Times New Roman"/>
          <w:b/>
          <w:sz w:val="24"/>
          <w:szCs w:val="24"/>
        </w:rPr>
        <w:t>TRAKYA ÜNİVERSİTESİ</w:t>
      </w:r>
    </w:p>
    <w:p w:rsidR="00157CD4" w:rsidRPr="005632B1" w:rsidRDefault="00157CD4" w:rsidP="004A522C">
      <w:pPr>
        <w:spacing w:line="240" w:lineRule="auto"/>
        <w:jc w:val="center"/>
        <w:rPr>
          <w:rFonts w:ascii="Times New Roman" w:hAnsi="Times New Roman" w:cs="Times New Roman"/>
          <w:b/>
          <w:sz w:val="24"/>
          <w:szCs w:val="24"/>
        </w:rPr>
      </w:pPr>
      <w:r w:rsidRPr="005632B1">
        <w:rPr>
          <w:rFonts w:ascii="Times New Roman" w:hAnsi="Times New Roman" w:cs="Times New Roman"/>
          <w:b/>
          <w:sz w:val="24"/>
          <w:szCs w:val="24"/>
        </w:rPr>
        <w:t>FEN BİLİMLERİ ENSTİTÜSÜ</w:t>
      </w:r>
    </w:p>
    <w:p w:rsidR="00157CD4" w:rsidRPr="005632B1" w:rsidRDefault="00157CD4" w:rsidP="00997D20">
      <w:pPr>
        <w:spacing w:line="240" w:lineRule="auto"/>
        <w:jc w:val="center"/>
        <w:rPr>
          <w:rFonts w:ascii="Times New Roman" w:hAnsi="Times New Roman" w:cs="Times New Roman"/>
          <w:b/>
          <w:sz w:val="24"/>
          <w:szCs w:val="24"/>
        </w:rPr>
      </w:pPr>
      <w:r w:rsidRPr="005632B1">
        <w:rPr>
          <w:rFonts w:ascii="Times New Roman" w:hAnsi="Times New Roman" w:cs="Times New Roman"/>
          <w:b/>
          <w:sz w:val="24"/>
          <w:szCs w:val="24"/>
        </w:rPr>
        <w:t xml:space="preserve">BİLGİSAYAR </w:t>
      </w:r>
      <w:r w:rsidR="004A522C" w:rsidRPr="005632B1">
        <w:rPr>
          <w:rFonts w:ascii="Times New Roman" w:hAnsi="Times New Roman" w:cs="Times New Roman"/>
          <w:b/>
          <w:sz w:val="24"/>
          <w:szCs w:val="24"/>
        </w:rPr>
        <w:t>MÜHENDİSLİĞİ BÖLÜMÜ</w:t>
      </w:r>
    </w:p>
    <w:p w:rsidR="00997D20" w:rsidRPr="005632B1" w:rsidRDefault="00997D20" w:rsidP="00997D20">
      <w:pPr>
        <w:spacing w:line="240" w:lineRule="auto"/>
        <w:jc w:val="center"/>
        <w:rPr>
          <w:rFonts w:ascii="Times New Roman" w:hAnsi="Times New Roman" w:cs="Times New Roman"/>
          <w:b/>
          <w:sz w:val="24"/>
          <w:szCs w:val="24"/>
        </w:rPr>
      </w:pPr>
    </w:p>
    <w:p w:rsidR="00282284" w:rsidRPr="005632B1" w:rsidRDefault="00282284" w:rsidP="00997D20">
      <w:pPr>
        <w:spacing w:line="240" w:lineRule="auto"/>
        <w:jc w:val="center"/>
        <w:rPr>
          <w:rFonts w:ascii="Times New Roman" w:hAnsi="Times New Roman" w:cs="Times New Roman"/>
          <w:b/>
          <w:sz w:val="24"/>
          <w:szCs w:val="24"/>
        </w:rPr>
      </w:pPr>
    </w:p>
    <w:p w:rsidR="00997D20" w:rsidRPr="005632B1" w:rsidRDefault="00997D20" w:rsidP="00997D20">
      <w:pPr>
        <w:spacing w:line="240" w:lineRule="auto"/>
        <w:jc w:val="center"/>
        <w:rPr>
          <w:rFonts w:ascii="Times New Roman" w:hAnsi="Times New Roman" w:cs="Times New Roman"/>
          <w:b/>
          <w:sz w:val="24"/>
          <w:szCs w:val="24"/>
        </w:rPr>
      </w:pPr>
    </w:p>
    <w:p w:rsidR="00997D20" w:rsidRDefault="00392FCB" w:rsidP="00997D20">
      <w:pPr>
        <w:spacing w:line="240" w:lineRule="auto"/>
        <w:jc w:val="center"/>
        <w:rPr>
          <w:rFonts w:ascii="Times New Roman" w:hAnsi="Times New Roman" w:cs="Times New Roman"/>
          <w:b/>
          <w:sz w:val="40"/>
          <w:szCs w:val="40"/>
        </w:rPr>
      </w:pPr>
      <w:r w:rsidRPr="005632B1">
        <w:rPr>
          <w:rFonts w:ascii="Times New Roman" w:hAnsi="Times New Roman" w:cs="Times New Roman"/>
          <w:b/>
          <w:sz w:val="40"/>
          <w:szCs w:val="40"/>
        </w:rPr>
        <w:t>MOBİL VE KABLOSUZ BİLİŞİM</w:t>
      </w:r>
    </w:p>
    <w:p w:rsidR="006421A3" w:rsidRPr="006421A3" w:rsidRDefault="006421A3" w:rsidP="00997D20">
      <w:pPr>
        <w:spacing w:line="240" w:lineRule="auto"/>
        <w:jc w:val="center"/>
        <w:rPr>
          <w:rFonts w:ascii="Times New Roman" w:hAnsi="Times New Roman" w:cs="Times New Roman"/>
          <w:b/>
          <w:sz w:val="32"/>
          <w:szCs w:val="40"/>
        </w:rPr>
      </w:pPr>
      <w:r w:rsidRPr="006421A3">
        <w:rPr>
          <w:rFonts w:ascii="Times New Roman" w:hAnsi="Times New Roman" w:cs="Times New Roman"/>
          <w:b/>
          <w:sz w:val="32"/>
          <w:szCs w:val="40"/>
        </w:rPr>
        <w:t>(WIRELESS COMMUNICATION)</w:t>
      </w:r>
    </w:p>
    <w:p w:rsidR="00997D20" w:rsidRPr="005632B1" w:rsidRDefault="00997D20" w:rsidP="00997D20">
      <w:pPr>
        <w:spacing w:line="240" w:lineRule="auto"/>
        <w:jc w:val="center"/>
        <w:rPr>
          <w:rFonts w:ascii="Times New Roman" w:hAnsi="Times New Roman" w:cs="Times New Roman"/>
          <w:b/>
          <w:sz w:val="24"/>
          <w:szCs w:val="24"/>
        </w:rPr>
      </w:pPr>
    </w:p>
    <w:p w:rsidR="00282284" w:rsidRPr="005632B1" w:rsidRDefault="00282284" w:rsidP="00997D20">
      <w:pPr>
        <w:spacing w:line="240" w:lineRule="auto"/>
        <w:jc w:val="center"/>
        <w:rPr>
          <w:rFonts w:ascii="Times New Roman" w:hAnsi="Times New Roman" w:cs="Times New Roman"/>
          <w:b/>
          <w:sz w:val="24"/>
          <w:szCs w:val="24"/>
        </w:rPr>
      </w:pPr>
    </w:p>
    <w:p w:rsidR="00282284" w:rsidRDefault="00282284" w:rsidP="00997D20">
      <w:pPr>
        <w:spacing w:line="240" w:lineRule="auto"/>
        <w:jc w:val="center"/>
        <w:rPr>
          <w:rFonts w:ascii="Times New Roman" w:hAnsi="Times New Roman" w:cs="Times New Roman"/>
          <w:b/>
          <w:sz w:val="24"/>
          <w:szCs w:val="24"/>
        </w:rPr>
      </w:pPr>
    </w:p>
    <w:p w:rsidR="006421A3" w:rsidRPr="005632B1" w:rsidRDefault="006421A3" w:rsidP="00997D20">
      <w:pPr>
        <w:spacing w:line="240" w:lineRule="auto"/>
        <w:jc w:val="center"/>
        <w:rPr>
          <w:rFonts w:ascii="Times New Roman" w:hAnsi="Times New Roman" w:cs="Times New Roman"/>
          <w:b/>
          <w:sz w:val="24"/>
          <w:szCs w:val="24"/>
        </w:rPr>
      </w:pPr>
    </w:p>
    <w:p w:rsidR="006421A3" w:rsidRDefault="006421A3" w:rsidP="004A522C">
      <w:pPr>
        <w:jc w:val="center"/>
        <w:rPr>
          <w:rFonts w:ascii="Times New Roman" w:hAnsi="Times New Roman" w:cs="Times New Roman"/>
          <w:b/>
          <w:sz w:val="40"/>
          <w:szCs w:val="32"/>
        </w:rPr>
      </w:pPr>
      <w:r>
        <w:rPr>
          <w:rFonts w:ascii="Times New Roman" w:hAnsi="Times New Roman" w:cs="Times New Roman"/>
          <w:b/>
          <w:sz w:val="40"/>
          <w:szCs w:val="32"/>
        </w:rPr>
        <w:t>ÇEŞİTLEME</w:t>
      </w:r>
    </w:p>
    <w:p w:rsidR="00EA52B8" w:rsidRPr="006421A3" w:rsidRDefault="006421A3" w:rsidP="004A522C">
      <w:pPr>
        <w:jc w:val="center"/>
        <w:rPr>
          <w:rFonts w:ascii="Times New Roman" w:hAnsi="Times New Roman" w:cs="Times New Roman"/>
          <w:b/>
          <w:sz w:val="32"/>
          <w:szCs w:val="32"/>
        </w:rPr>
      </w:pPr>
      <w:r w:rsidRPr="006421A3">
        <w:rPr>
          <w:rFonts w:ascii="Times New Roman" w:hAnsi="Times New Roman" w:cs="Times New Roman"/>
          <w:b/>
          <w:sz w:val="32"/>
          <w:szCs w:val="32"/>
        </w:rPr>
        <w:t>(</w:t>
      </w:r>
      <w:r w:rsidR="001F691C" w:rsidRPr="006421A3">
        <w:rPr>
          <w:rFonts w:ascii="Times New Roman" w:hAnsi="Times New Roman" w:cs="Times New Roman"/>
          <w:b/>
          <w:sz w:val="32"/>
          <w:szCs w:val="32"/>
        </w:rPr>
        <w:t>DIVERSITY</w:t>
      </w:r>
      <w:r w:rsidRPr="006421A3">
        <w:rPr>
          <w:rFonts w:ascii="Times New Roman" w:hAnsi="Times New Roman" w:cs="Times New Roman"/>
          <w:b/>
          <w:sz w:val="32"/>
          <w:szCs w:val="32"/>
        </w:rPr>
        <w:t>)</w:t>
      </w:r>
    </w:p>
    <w:p w:rsidR="00157CD4" w:rsidRDefault="00157CD4" w:rsidP="004A522C">
      <w:pPr>
        <w:rPr>
          <w:rFonts w:ascii="Times New Roman" w:hAnsi="Times New Roman" w:cs="Times New Roman"/>
          <w:b/>
          <w:sz w:val="24"/>
          <w:szCs w:val="24"/>
        </w:rPr>
      </w:pPr>
    </w:p>
    <w:p w:rsidR="00690F50" w:rsidRDefault="00690F50" w:rsidP="004A522C">
      <w:pPr>
        <w:rPr>
          <w:rFonts w:ascii="Times New Roman" w:hAnsi="Times New Roman" w:cs="Times New Roman"/>
          <w:b/>
          <w:sz w:val="24"/>
          <w:szCs w:val="24"/>
        </w:rPr>
      </w:pPr>
    </w:p>
    <w:p w:rsidR="00BC5FF7" w:rsidRPr="005632B1" w:rsidRDefault="00BC5FF7" w:rsidP="004A522C">
      <w:pPr>
        <w:rPr>
          <w:rFonts w:ascii="Times New Roman" w:hAnsi="Times New Roman" w:cs="Times New Roman"/>
          <w:b/>
          <w:sz w:val="24"/>
          <w:szCs w:val="24"/>
        </w:rPr>
      </w:pPr>
    </w:p>
    <w:p w:rsidR="00157CD4" w:rsidRPr="005632B1" w:rsidRDefault="004A522C" w:rsidP="00BC5FF7">
      <w:pPr>
        <w:tabs>
          <w:tab w:val="left" w:pos="1843"/>
        </w:tabs>
        <w:rPr>
          <w:rFonts w:ascii="Times New Roman" w:hAnsi="Times New Roman" w:cs="Times New Roman"/>
          <w:b/>
          <w:sz w:val="24"/>
          <w:szCs w:val="24"/>
        </w:rPr>
      </w:pPr>
      <w:r w:rsidRPr="005632B1">
        <w:rPr>
          <w:rFonts w:ascii="Times New Roman" w:hAnsi="Times New Roman" w:cs="Times New Roman"/>
          <w:b/>
          <w:sz w:val="24"/>
          <w:szCs w:val="24"/>
        </w:rPr>
        <w:t>Proje Sorumlusu</w:t>
      </w:r>
      <w:r w:rsidR="00BC5FF7" w:rsidRPr="005632B1">
        <w:rPr>
          <w:rFonts w:ascii="Times New Roman" w:hAnsi="Times New Roman" w:cs="Times New Roman"/>
          <w:b/>
          <w:sz w:val="24"/>
          <w:szCs w:val="24"/>
        </w:rPr>
        <w:tab/>
      </w:r>
      <w:r w:rsidRPr="005632B1">
        <w:rPr>
          <w:rFonts w:ascii="Times New Roman" w:hAnsi="Times New Roman" w:cs="Times New Roman"/>
          <w:b/>
          <w:sz w:val="24"/>
          <w:szCs w:val="24"/>
        </w:rPr>
        <w:t xml:space="preserve">: Tuncay </w:t>
      </w:r>
      <w:r w:rsidR="00157CD4" w:rsidRPr="005632B1">
        <w:rPr>
          <w:rFonts w:ascii="Times New Roman" w:hAnsi="Times New Roman" w:cs="Times New Roman"/>
          <w:b/>
          <w:sz w:val="24"/>
          <w:szCs w:val="24"/>
        </w:rPr>
        <w:t>SOYLU</w:t>
      </w:r>
    </w:p>
    <w:p w:rsidR="00157CD4" w:rsidRPr="005632B1" w:rsidRDefault="00097A26" w:rsidP="00BC5FF7">
      <w:pPr>
        <w:tabs>
          <w:tab w:val="left" w:pos="1843"/>
        </w:tabs>
        <w:rPr>
          <w:rFonts w:ascii="Times New Roman" w:hAnsi="Times New Roman" w:cs="Times New Roman"/>
          <w:b/>
          <w:sz w:val="24"/>
          <w:szCs w:val="24"/>
        </w:rPr>
      </w:pPr>
      <w:r>
        <w:rPr>
          <w:rFonts w:ascii="Times New Roman" w:hAnsi="Times New Roman" w:cs="Times New Roman"/>
          <w:b/>
          <w:sz w:val="24"/>
          <w:szCs w:val="24"/>
        </w:rPr>
        <w:t>Danışman</w:t>
      </w:r>
      <w:r w:rsidR="00BC5FF7" w:rsidRPr="005632B1">
        <w:rPr>
          <w:rFonts w:ascii="Times New Roman" w:hAnsi="Times New Roman" w:cs="Times New Roman"/>
          <w:b/>
          <w:sz w:val="24"/>
          <w:szCs w:val="24"/>
        </w:rPr>
        <w:tab/>
      </w:r>
      <w:r w:rsidR="0097004B" w:rsidRPr="005632B1">
        <w:rPr>
          <w:rFonts w:ascii="Times New Roman" w:hAnsi="Times New Roman" w:cs="Times New Roman"/>
          <w:b/>
          <w:sz w:val="24"/>
          <w:szCs w:val="24"/>
        </w:rPr>
        <w:t xml:space="preserve">: </w:t>
      </w:r>
      <w:r w:rsidR="00450D66" w:rsidRPr="005632B1">
        <w:rPr>
          <w:rFonts w:ascii="Times New Roman" w:hAnsi="Times New Roman" w:cs="Times New Roman"/>
          <w:b/>
          <w:sz w:val="24"/>
          <w:szCs w:val="24"/>
        </w:rPr>
        <w:t>Doç.Dr</w:t>
      </w:r>
      <w:r w:rsidR="004A522C" w:rsidRPr="005632B1">
        <w:rPr>
          <w:rFonts w:ascii="Times New Roman" w:hAnsi="Times New Roman" w:cs="Times New Roman"/>
          <w:b/>
          <w:sz w:val="24"/>
          <w:szCs w:val="24"/>
        </w:rPr>
        <w:t xml:space="preserve">. </w:t>
      </w:r>
      <w:r w:rsidR="00392FCB" w:rsidRPr="005632B1">
        <w:rPr>
          <w:rFonts w:ascii="Times New Roman" w:hAnsi="Times New Roman" w:cs="Times New Roman"/>
          <w:b/>
          <w:sz w:val="24"/>
          <w:szCs w:val="24"/>
        </w:rPr>
        <w:t>Hasan Hüseyin BALIK</w:t>
      </w:r>
    </w:p>
    <w:p w:rsidR="00157CD4" w:rsidRPr="005632B1" w:rsidRDefault="00157CD4" w:rsidP="004A522C">
      <w:pPr>
        <w:rPr>
          <w:rFonts w:ascii="Times New Roman" w:hAnsi="Times New Roman" w:cs="Times New Roman"/>
          <w:b/>
          <w:sz w:val="24"/>
          <w:szCs w:val="24"/>
        </w:rPr>
      </w:pPr>
    </w:p>
    <w:p w:rsidR="00EA52B8" w:rsidRPr="005632B1" w:rsidRDefault="00EA52B8" w:rsidP="004A522C">
      <w:pPr>
        <w:rPr>
          <w:rFonts w:ascii="Times New Roman" w:hAnsi="Times New Roman" w:cs="Times New Roman"/>
          <w:b/>
          <w:sz w:val="24"/>
          <w:szCs w:val="24"/>
        </w:rPr>
      </w:pPr>
    </w:p>
    <w:p w:rsidR="00690F50" w:rsidRDefault="00157CD4">
      <w:pPr>
        <w:rPr>
          <w:rFonts w:ascii="Times New Roman" w:hAnsi="Times New Roman" w:cs="Times New Roman"/>
          <w:b/>
          <w:sz w:val="24"/>
          <w:szCs w:val="24"/>
        </w:rPr>
      </w:pPr>
      <w:r w:rsidRPr="005632B1">
        <w:rPr>
          <w:rFonts w:ascii="Times New Roman" w:hAnsi="Times New Roman" w:cs="Times New Roman"/>
          <w:b/>
          <w:sz w:val="24"/>
          <w:szCs w:val="24"/>
        </w:rPr>
        <w:t>EDİRNE-2010</w:t>
      </w:r>
      <w:r w:rsidR="00690F50">
        <w:rPr>
          <w:rFonts w:ascii="Times New Roman" w:hAnsi="Times New Roman" w:cs="Times New Roman"/>
          <w:b/>
          <w:sz w:val="24"/>
          <w:szCs w:val="24"/>
        </w:rPr>
        <w:br w:type="page"/>
      </w:r>
    </w:p>
    <w:sdt>
      <w:sdtPr>
        <w:rPr>
          <w:rFonts w:asciiTheme="minorHAnsi" w:eastAsiaTheme="minorHAnsi" w:hAnsiTheme="minorHAnsi" w:cstheme="minorBidi"/>
          <w:b w:val="0"/>
          <w:bCs w:val="0"/>
          <w:caps w:val="0"/>
          <w:color w:val="auto"/>
          <w:sz w:val="22"/>
          <w:szCs w:val="22"/>
          <w:lang w:eastAsia="en-US"/>
        </w:rPr>
        <w:id w:val="1115180437"/>
        <w:docPartObj>
          <w:docPartGallery w:val="Table of Contents"/>
          <w:docPartUnique/>
        </w:docPartObj>
      </w:sdtPr>
      <w:sdtEndPr/>
      <w:sdtContent>
        <w:p w:rsidR="0010660B" w:rsidRPr="006C055A" w:rsidRDefault="0010660B" w:rsidP="006C055A">
          <w:pPr>
            <w:pStyle w:val="TBal"/>
            <w:jc w:val="center"/>
            <w:rPr>
              <w:rFonts w:cs="Times New Roman"/>
              <w:sz w:val="24"/>
              <w:szCs w:val="24"/>
            </w:rPr>
          </w:pPr>
          <w:r w:rsidRPr="006C055A">
            <w:rPr>
              <w:rFonts w:cs="Times New Roman"/>
              <w:szCs w:val="24"/>
            </w:rPr>
            <w:t>İçindekiler</w:t>
          </w:r>
        </w:p>
        <w:p w:rsidR="0010660B" w:rsidRPr="006C055A" w:rsidRDefault="0010660B">
          <w:pPr>
            <w:pStyle w:val="T1"/>
            <w:rPr>
              <w:rFonts w:ascii="Times New Roman" w:eastAsiaTheme="minorEastAsia" w:hAnsi="Times New Roman" w:cs="Times New Roman"/>
              <w:b w:val="0"/>
              <w:sz w:val="24"/>
              <w:szCs w:val="24"/>
              <w:lang w:eastAsia="tr-TR"/>
            </w:rPr>
          </w:pPr>
          <w:r w:rsidRPr="006C055A">
            <w:rPr>
              <w:rFonts w:ascii="Times New Roman" w:hAnsi="Times New Roman" w:cs="Times New Roman"/>
              <w:sz w:val="24"/>
              <w:szCs w:val="24"/>
            </w:rPr>
            <w:fldChar w:fldCharType="begin"/>
          </w:r>
          <w:r w:rsidRPr="006C055A">
            <w:rPr>
              <w:rFonts w:ascii="Times New Roman" w:hAnsi="Times New Roman" w:cs="Times New Roman"/>
              <w:sz w:val="24"/>
              <w:szCs w:val="24"/>
            </w:rPr>
            <w:instrText xml:space="preserve"> TOC \o "1-3" \h \z \u </w:instrText>
          </w:r>
          <w:r w:rsidRPr="006C055A">
            <w:rPr>
              <w:rFonts w:ascii="Times New Roman" w:hAnsi="Times New Roman" w:cs="Times New Roman"/>
              <w:sz w:val="24"/>
              <w:szCs w:val="24"/>
            </w:rPr>
            <w:fldChar w:fldCharType="separate"/>
          </w:r>
          <w:hyperlink w:anchor="_Toc280526739" w:history="1">
            <w:r w:rsidRPr="006C055A">
              <w:rPr>
                <w:rStyle w:val="Kpr"/>
                <w:rFonts w:ascii="Times New Roman" w:hAnsi="Times New Roman" w:cs="Times New Roman"/>
                <w:sz w:val="24"/>
                <w:szCs w:val="24"/>
              </w:rPr>
              <w:t>ŞEKİLLER LİSTESİ</w:t>
            </w:r>
            <w:r w:rsidRPr="006C055A">
              <w:rPr>
                <w:rFonts w:ascii="Times New Roman" w:hAnsi="Times New Roman" w:cs="Times New Roman"/>
                <w:webHidden/>
                <w:sz w:val="24"/>
                <w:szCs w:val="24"/>
              </w:rPr>
              <w:tab/>
            </w:r>
            <w:r w:rsidRPr="006C055A">
              <w:rPr>
                <w:rFonts w:ascii="Times New Roman" w:hAnsi="Times New Roman" w:cs="Times New Roman"/>
                <w:webHidden/>
                <w:sz w:val="24"/>
                <w:szCs w:val="24"/>
              </w:rPr>
              <w:fldChar w:fldCharType="begin"/>
            </w:r>
            <w:r w:rsidRPr="006C055A">
              <w:rPr>
                <w:rFonts w:ascii="Times New Roman" w:hAnsi="Times New Roman" w:cs="Times New Roman"/>
                <w:webHidden/>
                <w:sz w:val="24"/>
                <w:szCs w:val="24"/>
              </w:rPr>
              <w:instrText xml:space="preserve"> PAGEREF _Toc280526739 \h </w:instrText>
            </w:r>
            <w:r w:rsidRPr="006C055A">
              <w:rPr>
                <w:rFonts w:ascii="Times New Roman" w:hAnsi="Times New Roman" w:cs="Times New Roman"/>
                <w:webHidden/>
                <w:sz w:val="24"/>
                <w:szCs w:val="24"/>
              </w:rPr>
            </w:r>
            <w:r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2</w:t>
            </w:r>
            <w:r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40" w:history="1">
            <w:r w:rsidR="0010660B" w:rsidRPr="006C055A">
              <w:rPr>
                <w:rStyle w:val="Kpr"/>
                <w:rFonts w:ascii="Times New Roman" w:hAnsi="Times New Roman" w:cs="Times New Roman"/>
                <w:sz w:val="24"/>
                <w:szCs w:val="24"/>
              </w:rPr>
              <w:t>TABLO LİSTESİ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_Toc280526740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2</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41" w:history="1">
            <w:r w:rsidR="0010660B" w:rsidRPr="006C055A">
              <w:rPr>
                <w:rStyle w:val="Kpr"/>
                <w:rFonts w:ascii="Times New Roman" w:hAnsi="Times New Roman" w:cs="Times New Roman"/>
                <w:sz w:val="24"/>
                <w:szCs w:val="24"/>
              </w:rPr>
              <w:t>SEMBOLLER VE KISALTMALAR</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_Toc280526741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3</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42" w:history="1">
            <w:r w:rsidR="0010660B" w:rsidRPr="006C055A">
              <w:rPr>
                <w:rStyle w:val="Kpr"/>
                <w:rFonts w:ascii="Times New Roman" w:hAnsi="Times New Roman" w:cs="Times New Roman"/>
                <w:sz w:val="24"/>
                <w:szCs w:val="24"/>
              </w:rPr>
              <w:t>GİRİŞ</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_Toc280526742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4</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43" w:history="1">
            <w:r w:rsidR="0010660B" w:rsidRPr="006C055A">
              <w:rPr>
                <w:rStyle w:val="Kpr"/>
                <w:rFonts w:ascii="Times New Roman" w:hAnsi="Times New Roman" w:cs="Times New Roman"/>
                <w:sz w:val="24"/>
                <w:szCs w:val="24"/>
              </w:rPr>
              <w:t>BÖLÜM 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_Toc280526743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5</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44" w:history="1">
            <w:r w:rsidR="0010660B" w:rsidRPr="006C055A">
              <w:rPr>
                <w:rStyle w:val="Kpr"/>
                <w:rFonts w:ascii="Times New Roman" w:hAnsi="Times New Roman" w:cs="Times New Roman"/>
                <w:sz w:val="24"/>
                <w:szCs w:val="24"/>
              </w:rPr>
              <w:t>DIVERSITY (ÇEŞİTLEME)</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_Toc280526744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5</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45" w:history="1">
            <w:r w:rsidR="0010660B" w:rsidRPr="006C055A">
              <w:rPr>
                <w:rStyle w:val="Kpr"/>
                <w:rFonts w:ascii="Times New Roman" w:hAnsi="Times New Roman" w:cs="Times New Roman"/>
                <w:sz w:val="24"/>
                <w:szCs w:val="24"/>
              </w:rPr>
              <w:t>BÖLÜM II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_Toc280526745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8</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46" w:history="1">
            <w:r w:rsidR="0010660B" w:rsidRPr="006C055A">
              <w:rPr>
                <w:rStyle w:val="Kpr"/>
                <w:rFonts w:ascii="Times New Roman" w:hAnsi="Times New Roman" w:cs="Times New Roman"/>
                <w:sz w:val="24"/>
                <w:szCs w:val="24"/>
              </w:rPr>
              <w:t>ALICI ANTEN ÇEŞİTLEME TEKNİKLERİ  (RECEIVER DIVERSITY)</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_Toc280526746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8</w:t>
            </w:r>
            <w:r w:rsidR="0010660B" w:rsidRPr="006C055A">
              <w:rPr>
                <w:rFonts w:ascii="Times New Roman" w:hAnsi="Times New Roman" w:cs="Times New Roman"/>
                <w:webHidden/>
                <w:sz w:val="24"/>
                <w:szCs w:val="24"/>
              </w:rPr>
              <w:fldChar w:fldCharType="end"/>
            </w:r>
          </w:hyperlink>
        </w:p>
        <w:p w:rsidR="0010660B" w:rsidRPr="006C055A" w:rsidRDefault="0043566C">
          <w:pPr>
            <w:pStyle w:val="T2"/>
            <w:tabs>
              <w:tab w:val="left" w:pos="660"/>
              <w:tab w:val="right" w:leader="dot" w:pos="8493"/>
            </w:tabs>
            <w:rPr>
              <w:rFonts w:ascii="Times New Roman" w:eastAsiaTheme="minorEastAsia" w:hAnsi="Times New Roman" w:cs="Times New Roman"/>
              <w:sz w:val="24"/>
              <w:szCs w:val="24"/>
              <w:lang w:eastAsia="tr-TR"/>
            </w:rPr>
          </w:pPr>
          <w:hyperlink w:anchor="_Toc280526747" w:history="1">
            <w:r w:rsidR="0010660B" w:rsidRPr="006C055A">
              <w:rPr>
                <w:rStyle w:val="Kpr"/>
                <w:rFonts w:ascii="Times New Roman" w:hAnsi="Times New Roman" w:cs="Times New Roman"/>
                <w:sz w:val="24"/>
                <w:szCs w:val="24"/>
              </w:rPr>
              <w:t>1.</w:t>
            </w:r>
            <w:r w:rsidR="0010660B" w:rsidRPr="006C055A">
              <w:rPr>
                <w:rFonts w:ascii="Times New Roman" w:eastAsiaTheme="minorEastAsia" w:hAnsi="Times New Roman" w:cs="Times New Roman"/>
                <w:sz w:val="24"/>
                <w:szCs w:val="24"/>
                <w:lang w:eastAsia="tr-TR"/>
              </w:rPr>
              <w:tab/>
            </w:r>
            <w:r w:rsidR="0010660B" w:rsidRPr="006C055A">
              <w:rPr>
                <w:rStyle w:val="Kpr"/>
                <w:rFonts w:ascii="Times New Roman" w:hAnsi="Times New Roman" w:cs="Times New Roman"/>
                <w:sz w:val="24"/>
                <w:szCs w:val="24"/>
              </w:rPr>
              <w:t>En Büyük Oranlı Birleştirme Tekniği: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_Toc280526747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8</w:t>
            </w:r>
            <w:r w:rsidR="0010660B" w:rsidRPr="006C055A">
              <w:rPr>
                <w:rFonts w:ascii="Times New Roman" w:hAnsi="Times New Roman" w:cs="Times New Roman"/>
                <w:webHidden/>
                <w:sz w:val="24"/>
                <w:szCs w:val="24"/>
              </w:rPr>
              <w:fldChar w:fldCharType="end"/>
            </w:r>
          </w:hyperlink>
        </w:p>
        <w:p w:rsidR="0010660B" w:rsidRPr="006C055A" w:rsidRDefault="0043566C">
          <w:pPr>
            <w:pStyle w:val="T2"/>
            <w:tabs>
              <w:tab w:val="left" w:pos="660"/>
              <w:tab w:val="right" w:leader="dot" w:pos="8493"/>
            </w:tabs>
            <w:rPr>
              <w:rFonts w:ascii="Times New Roman" w:eastAsiaTheme="minorEastAsia" w:hAnsi="Times New Roman" w:cs="Times New Roman"/>
              <w:sz w:val="24"/>
              <w:szCs w:val="24"/>
              <w:lang w:eastAsia="tr-TR"/>
            </w:rPr>
          </w:pPr>
          <w:hyperlink w:anchor="_Toc280526748" w:history="1">
            <w:r w:rsidR="0010660B" w:rsidRPr="006C055A">
              <w:rPr>
                <w:rStyle w:val="Kpr"/>
                <w:rFonts w:ascii="Times New Roman" w:hAnsi="Times New Roman" w:cs="Times New Roman"/>
                <w:sz w:val="24"/>
                <w:szCs w:val="24"/>
              </w:rPr>
              <w:t>2.</w:t>
            </w:r>
            <w:r w:rsidR="0010660B" w:rsidRPr="006C055A">
              <w:rPr>
                <w:rFonts w:ascii="Times New Roman" w:eastAsiaTheme="minorEastAsia" w:hAnsi="Times New Roman" w:cs="Times New Roman"/>
                <w:sz w:val="24"/>
                <w:szCs w:val="24"/>
                <w:lang w:eastAsia="tr-TR"/>
              </w:rPr>
              <w:tab/>
            </w:r>
            <w:r w:rsidR="0010660B" w:rsidRPr="006C055A">
              <w:rPr>
                <w:rStyle w:val="Kpr"/>
                <w:rFonts w:ascii="Times New Roman" w:hAnsi="Times New Roman" w:cs="Times New Roman"/>
                <w:sz w:val="24"/>
                <w:szCs w:val="24"/>
              </w:rPr>
              <w:t>Eşit Kazançlı Birleştirme Tekniği: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_Toc280526748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9</w:t>
            </w:r>
            <w:r w:rsidR="0010660B" w:rsidRPr="006C055A">
              <w:rPr>
                <w:rFonts w:ascii="Times New Roman" w:hAnsi="Times New Roman" w:cs="Times New Roman"/>
                <w:webHidden/>
                <w:sz w:val="24"/>
                <w:szCs w:val="24"/>
              </w:rPr>
              <w:fldChar w:fldCharType="end"/>
            </w:r>
          </w:hyperlink>
        </w:p>
        <w:p w:rsidR="0010660B" w:rsidRPr="006C055A" w:rsidRDefault="0043566C">
          <w:pPr>
            <w:pStyle w:val="T2"/>
            <w:tabs>
              <w:tab w:val="left" w:pos="660"/>
              <w:tab w:val="right" w:leader="dot" w:pos="8493"/>
            </w:tabs>
            <w:rPr>
              <w:rFonts w:ascii="Times New Roman" w:eastAsiaTheme="minorEastAsia" w:hAnsi="Times New Roman" w:cs="Times New Roman"/>
              <w:sz w:val="24"/>
              <w:szCs w:val="24"/>
              <w:lang w:eastAsia="tr-TR"/>
            </w:rPr>
          </w:pPr>
          <w:hyperlink w:anchor="_Toc280526749" w:history="1">
            <w:r w:rsidR="0010660B" w:rsidRPr="006C055A">
              <w:rPr>
                <w:rStyle w:val="Kpr"/>
                <w:rFonts w:ascii="Times New Roman" w:hAnsi="Times New Roman" w:cs="Times New Roman"/>
                <w:sz w:val="24"/>
                <w:szCs w:val="24"/>
              </w:rPr>
              <w:t>3.</w:t>
            </w:r>
            <w:r w:rsidR="0010660B" w:rsidRPr="006C055A">
              <w:rPr>
                <w:rFonts w:ascii="Times New Roman" w:eastAsiaTheme="minorEastAsia" w:hAnsi="Times New Roman" w:cs="Times New Roman"/>
                <w:sz w:val="24"/>
                <w:szCs w:val="24"/>
                <w:lang w:eastAsia="tr-TR"/>
              </w:rPr>
              <w:tab/>
            </w:r>
            <w:r w:rsidR="0010660B" w:rsidRPr="006C055A">
              <w:rPr>
                <w:rStyle w:val="Kpr"/>
                <w:rFonts w:ascii="Times New Roman" w:hAnsi="Times New Roman" w:cs="Times New Roman"/>
                <w:sz w:val="24"/>
                <w:szCs w:val="24"/>
              </w:rPr>
              <w:t>Seçmeli Birleştirme:</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_Toc280526749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9</w:t>
            </w:r>
            <w:r w:rsidR="0010660B" w:rsidRPr="006C055A">
              <w:rPr>
                <w:rFonts w:ascii="Times New Roman" w:hAnsi="Times New Roman" w:cs="Times New Roman"/>
                <w:webHidden/>
                <w:sz w:val="24"/>
                <w:szCs w:val="24"/>
              </w:rPr>
              <w:fldChar w:fldCharType="end"/>
            </w:r>
          </w:hyperlink>
        </w:p>
        <w:p w:rsidR="0010660B" w:rsidRPr="006C055A" w:rsidRDefault="0043566C">
          <w:pPr>
            <w:pStyle w:val="T2"/>
            <w:tabs>
              <w:tab w:val="left" w:pos="660"/>
              <w:tab w:val="right" w:leader="dot" w:pos="8493"/>
            </w:tabs>
            <w:rPr>
              <w:rFonts w:ascii="Times New Roman" w:eastAsiaTheme="minorEastAsia" w:hAnsi="Times New Roman" w:cs="Times New Roman"/>
              <w:sz w:val="24"/>
              <w:szCs w:val="24"/>
              <w:lang w:eastAsia="tr-TR"/>
            </w:rPr>
          </w:pPr>
          <w:hyperlink w:anchor="_Toc280526750" w:history="1">
            <w:r w:rsidR="0010660B" w:rsidRPr="006C055A">
              <w:rPr>
                <w:rStyle w:val="Kpr"/>
                <w:rFonts w:ascii="Times New Roman" w:hAnsi="Times New Roman" w:cs="Times New Roman"/>
                <w:sz w:val="24"/>
                <w:szCs w:val="24"/>
              </w:rPr>
              <w:t>4.</w:t>
            </w:r>
            <w:r w:rsidR="0010660B" w:rsidRPr="006C055A">
              <w:rPr>
                <w:rFonts w:ascii="Times New Roman" w:eastAsiaTheme="minorEastAsia" w:hAnsi="Times New Roman" w:cs="Times New Roman"/>
                <w:sz w:val="24"/>
                <w:szCs w:val="24"/>
                <w:lang w:eastAsia="tr-TR"/>
              </w:rPr>
              <w:tab/>
            </w:r>
            <w:r w:rsidR="0010660B" w:rsidRPr="006C055A">
              <w:rPr>
                <w:rStyle w:val="Kpr"/>
                <w:rFonts w:ascii="Times New Roman" w:hAnsi="Times New Roman" w:cs="Times New Roman"/>
                <w:sz w:val="24"/>
                <w:szCs w:val="24"/>
              </w:rPr>
              <w:t>Genelleştirilmiş Seçmeli Birleştirme Tekniği: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_Toc280526750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10</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51" w:history="1">
            <w:r w:rsidR="0010660B" w:rsidRPr="006C055A">
              <w:rPr>
                <w:rStyle w:val="Kpr"/>
                <w:rFonts w:ascii="Times New Roman" w:hAnsi="Times New Roman" w:cs="Times New Roman"/>
                <w:sz w:val="24"/>
                <w:szCs w:val="24"/>
              </w:rPr>
              <w:t>BÖLÜM III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_Toc280526751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12</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52" w:history="1">
            <w:r w:rsidR="0010660B" w:rsidRPr="006C055A">
              <w:rPr>
                <w:rStyle w:val="Kpr"/>
                <w:rFonts w:ascii="Times New Roman" w:hAnsi="Times New Roman" w:cs="Times New Roman"/>
                <w:sz w:val="24"/>
                <w:szCs w:val="24"/>
              </w:rPr>
              <w:t>VERİCİ ANTEN ÇEŞİTLEME TEKNİKLERİ (TRANSMITTER DIVERSITY)</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_Toc280526752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12</w:t>
            </w:r>
            <w:r w:rsidR="0010660B" w:rsidRPr="006C055A">
              <w:rPr>
                <w:rFonts w:ascii="Times New Roman" w:hAnsi="Times New Roman" w:cs="Times New Roman"/>
                <w:webHidden/>
                <w:sz w:val="24"/>
                <w:szCs w:val="24"/>
              </w:rPr>
              <w:fldChar w:fldCharType="end"/>
            </w:r>
          </w:hyperlink>
        </w:p>
        <w:p w:rsidR="0010660B" w:rsidRPr="006C055A" w:rsidRDefault="0043566C">
          <w:pPr>
            <w:pStyle w:val="T2"/>
            <w:tabs>
              <w:tab w:val="left" w:pos="660"/>
              <w:tab w:val="right" w:leader="dot" w:pos="8493"/>
            </w:tabs>
            <w:rPr>
              <w:rFonts w:ascii="Times New Roman" w:eastAsiaTheme="minorEastAsia" w:hAnsi="Times New Roman" w:cs="Times New Roman"/>
              <w:sz w:val="24"/>
              <w:szCs w:val="24"/>
              <w:lang w:eastAsia="tr-TR"/>
            </w:rPr>
          </w:pPr>
          <w:hyperlink w:anchor="_Toc280526753" w:history="1">
            <w:r w:rsidR="0010660B" w:rsidRPr="006C055A">
              <w:rPr>
                <w:rStyle w:val="Kpr"/>
                <w:rFonts w:ascii="Times New Roman" w:hAnsi="Times New Roman" w:cs="Times New Roman"/>
                <w:sz w:val="24"/>
                <w:szCs w:val="24"/>
              </w:rPr>
              <w:t>1.</w:t>
            </w:r>
            <w:r w:rsidR="0010660B" w:rsidRPr="006C055A">
              <w:rPr>
                <w:rFonts w:ascii="Times New Roman" w:eastAsiaTheme="minorEastAsia" w:hAnsi="Times New Roman" w:cs="Times New Roman"/>
                <w:sz w:val="24"/>
                <w:szCs w:val="24"/>
                <w:lang w:eastAsia="tr-TR"/>
              </w:rPr>
              <w:tab/>
            </w:r>
            <w:r w:rsidR="0010660B" w:rsidRPr="006C055A">
              <w:rPr>
                <w:rStyle w:val="Kpr"/>
                <w:rFonts w:ascii="Times New Roman" w:hAnsi="Times New Roman" w:cs="Times New Roman"/>
                <w:sz w:val="24"/>
                <w:szCs w:val="24"/>
              </w:rPr>
              <w:t>Uzay-Zaman Blok Kodlama Tekniği: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_Toc280526753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12</w:t>
            </w:r>
            <w:r w:rsidR="0010660B" w:rsidRPr="006C055A">
              <w:rPr>
                <w:rFonts w:ascii="Times New Roman" w:hAnsi="Times New Roman" w:cs="Times New Roman"/>
                <w:webHidden/>
                <w:sz w:val="24"/>
                <w:szCs w:val="24"/>
              </w:rPr>
              <w:fldChar w:fldCharType="end"/>
            </w:r>
          </w:hyperlink>
        </w:p>
        <w:p w:rsidR="0010660B" w:rsidRPr="006C055A" w:rsidRDefault="0043566C">
          <w:pPr>
            <w:pStyle w:val="T2"/>
            <w:tabs>
              <w:tab w:val="left" w:pos="660"/>
              <w:tab w:val="right" w:leader="dot" w:pos="8493"/>
            </w:tabs>
            <w:rPr>
              <w:rFonts w:ascii="Times New Roman" w:eastAsiaTheme="minorEastAsia" w:hAnsi="Times New Roman" w:cs="Times New Roman"/>
              <w:sz w:val="24"/>
              <w:szCs w:val="24"/>
              <w:lang w:eastAsia="tr-TR"/>
            </w:rPr>
          </w:pPr>
          <w:hyperlink w:anchor="_Toc280526754" w:history="1">
            <w:r w:rsidR="0010660B" w:rsidRPr="006C055A">
              <w:rPr>
                <w:rStyle w:val="Kpr"/>
                <w:rFonts w:ascii="Times New Roman" w:hAnsi="Times New Roman" w:cs="Times New Roman"/>
                <w:sz w:val="24"/>
                <w:szCs w:val="24"/>
              </w:rPr>
              <w:t>2.</w:t>
            </w:r>
            <w:r w:rsidR="0010660B" w:rsidRPr="006C055A">
              <w:rPr>
                <w:rFonts w:ascii="Times New Roman" w:eastAsiaTheme="minorEastAsia" w:hAnsi="Times New Roman" w:cs="Times New Roman"/>
                <w:sz w:val="24"/>
                <w:szCs w:val="24"/>
                <w:lang w:eastAsia="tr-TR"/>
              </w:rPr>
              <w:tab/>
            </w:r>
            <w:r w:rsidR="0010660B" w:rsidRPr="006C055A">
              <w:rPr>
                <w:rStyle w:val="Kpr"/>
                <w:rFonts w:ascii="Times New Roman" w:hAnsi="Times New Roman" w:cs="Times New Roman"/>
                <w:sz w:val="24"/>
                <w:szCs w:val="24"/>
              </w:rPr>
              <w:t>Huzme Şekillendirme Tekniği: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_Toc280526754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14</w:t>
            </w:r>
            <w:r w:rsidR="0010660B" w:rsidRPr="006C055A">
              <w:rPr>
                <w:rFonts w:ascii="Times New Roman" w:hAnsi="Times New Roman" w:cs="Times New Roman"/>
                <w:webHidden/>
                <w:sz w:val="24"/>
                <w:szCs w:val="24"/>
              </w:rPr>
              <w:fldChar w:fldCharType="end"/>
            </w:r>
          </w:hyperlink>
        </w:p>
        <w:p w:rsidR="0010660B" w:rsidRPr="006C055A" w:rsidRDefault="0043566C">
          <w:pPr>
            <w:pStyle w:val="T2"/>
            <w:tabs>
              <w:tab w:val="left" w:pos="660"/>
              <w:tab w:val="right" w:leader="dot" w:pos="8493"/>
            </w:tabs>
            <w:rPr>
              <w:rFonts w:ascii="Times New Roman" w:eastAsiaTheme="minorEastAsia" w:hAnsi="Times New Roman" w:cs="Times New Roman"/>
              <w:sz w:val="24"/>
              <w:szCs w:val="24"/>
              <w:lang w:eastAsia="tr-TR"/>
            </w:rPr>
          </w:pPr>
          <w:hyperlink w:anchor="_Toc280526755" w:history="1">
            <w:r w:rsidR="0010660B" w:rsidRPr="006C055A">
              <w:rPr>
                <w:rStyle w:val="Kpr"/>
                <w:rFonts w:ascii="Times New Roman" w:hAnsi="Times New Roman" w:cs="Times New Roman"/>
                <w:sz w:val="24"/>
                <w:szCs w:val="24"/>
              </w:rPr>
              <w:t>3.</w:t>
            </w:r>
            <w:r w:rsidR="0010660B" w:rsidRPr="006C055A">
              <w:rPr>
                <w:rFonts w:ascii="Times New Roman" w:eastAsiaTheme="minorEastAsia" w:hAnsi="Times New Roman" w:cs="Times New Roman"/>
                <w:sz w:val="24"/>
                <w:szCs w:val="24"/>
                <w:lang w:eastAsia="tr-TR"/>
              </w:rPr>
              <w:tab/>
            </w:r>
            <w:r w:rsidR="0010660B" w:rsidRPr="006C055A">
              <w:rPr>
                <w:rStyle w:val="Kpr"/>
                <w:rFonts w:ascii="Times New Roman" w:hAnsi="Times New Roman" w:cs="Times New Roman"/>
                <w:sz w:val="24"/>
                <w:szCs w:val="24"/>
              </w:rPr>
              <w:t>Verici Anten Seçimi Tekniği:</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_Toc280526755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14</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56" w:history="1">
            <w:r w:rsidR="0010660B" w:rsidRPr="006C055A">
              <w:rPr>
                <w:rStyle w:val="Kpr"/>
                <w:rFonts w:ascii="Times New Roman" w:hAnsi="Times New Roman" w:cs="Times New Roman"/>
                <w:sz w:val="24"/>
                <w:szCs w:val="24"/>
              </w:rPr>
              <w:t>BÖLÜM IV</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_Toc280526756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16</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57" w:history="1">
            <w:r w:rsidR="0010660B" w:rsidRPr="006C055A">
              <w:rPr>
                <w:rStyle w:val="Kpr"/>
                <w:rFonts w:ascii="Times New Roman" w:hAnsi="Times New Roman" w:cs="Times New Roman"/>
                <w:sz w:val="24"/>
                <w:szCs w:val="24"/>
              </w:rPr>
              <w:t>SONUÇLAR</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_Toc280526757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16</w:t>
            </w:r>
            <w:r w:rsidR="0010660B" w:rsidRPr="006C055A">
              <w:rPr>
                <w:rFonts w:ascii="Times New Roman" w:hAnsi="Times New Roman" w:cs="Times New Roman"/>
                <w:webHidden/>
                <w:sz w:val="24"/>
                <w:szCs w:val="24"/>
              </w:rPr>
              <w:fldChar w:fldCharType="end"/>
            </w:r>
          </w:hyperlink>
        </w:p>
        <w:p w:rsidR="0010660B" w:rsidRPr="006C055A" w:rsidRDefault="0043566C">
          <w:pPr>
            <w:pStyle w:val="T1"/>
            <w:rPr>
              <w:rFonts w:ascii="Times New Roman" w:eastAsiaTheme="minorEastAsia" w:hAnsi="Times New Roman" w:cs="Times New Roman"/>
              <w:b w:val="0"/>
              <w:sz w:val="24"/>
              <w:szCs w:val="24"/>
              <w:lang w:eastAsia="tr-TR"/>
            </w:rPr>
          </w:pPr>
          <w:hyperlink w:anchor="_Toc280526758" w:history="1">
            <w:r w:rsidR="0010660B" w:rsidRPr="006C055A">
              <w:rPr>
                <w:rStyle w:val="Kpr"/>
                <w:rFonts w:ascii="Times New Roman" w:hAnsi="Times New Roman" w:cs="Times New Roman"/>
                <w:sz w:val="24"/>
                <w:szCs w:val="24"/>
              </w:rPr>
              <w:t>KAYNAKÇA</w:t>
            </w:r>
            <w:r w:rsidR="0010660B" w:rsidRPr="006C055A">
              <w:rPr>
                <w:rFonts w:ascii="Times New Roman" w:hAnsi="Times New Roman" w:cs="Times New Roman"/>
                <w:webHidden/>
                <w:sz w:val="24"/>
                <w:szCs w:val="24"/>
              </w:rPr>
              <w:tab/>
            </w:r>
            <w:r w:rsidR="0010660B" w:rsidRPr="006C055A">
              <w:rPr>
                <w:rFonts w:ascii="Times New Roman" w:hAnsi="Times New Roman" w:cs="Times New Roman"/>
                <w:webHidden/>
                <w:sz w:val="24"/>
                <w:szCs w:val="24"/>
              </w:rPr>
              <w:fldChar w:fldCharType="begin"/>
            </w:r>
            <w:r w:rsidR="0010660B" w:rsidRPr="006C055A">
              <w:rPr>
                <w:rFonts w:ascii="Times New Roman" w:hAnsi="Times New Roman" w:cs="Times New Roman"/>
                <w:webHidden/>
                <w:sz w:val="24"/>
                <w:szCs w:val="24"/>
              </w:rPr>
              <w:instrText xml:space="preserve"> PAGEREF _Toc280526758 \h </w:instrText>
            </w:r>
            <w:r w:rsidR="0010660B" w:rsidRPr="006C055A">
              <w:rPr>
                <w:rFonts w:ascii="Times New Roman" w:hAnsi="Times New Roman" w:cs="Times New Roman"/>
                <w:webHidden/>
                <w:sz w:val="24"/>
                <w:szCs w:val="24"/>
              </w:rPr>
            </w:r>
            <w:r w:rsidR="0010660B" w:rsidRPr="006C055A">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17</w:t>
            </w:r>
            <w:r w:rsidR="0010660B" w:rsidRPr="006C055A">
              <w:rPr>
                <w:rFonts w:ascii="Times New Roman" w:hAnsi="Times New Roman" w:cs="Times New Roman"/>
                <w:webHidden/>
                <w:sz w:val="24"/>
                <w:szCs w:val="24"/>
              </w:rPr>
              <w:fldChar w:fldCharType="end"/>
            </w:r>
          </w:hyperlink>
        </w:p>
        <w:p w:rsidR="0010660B" w:rsidRDefault="0010660B">
          <w:r w:rsidRPr="006C055A">
            <w:rPr>
              <w:rFonts w:ascii="Times New Roman" w:hAnsi="Times New Roman" w:cs="Times New Roman"/>
              <w:b/>
              <w:bCs/>
              <w:sz w:val="24"/>
              <w:szCs w:val="24"/>
            </w:rPr>
            <w:fldChar w:fldCharType="end"/>
          </w:r>
        </w:p>
      </w:sdtContent>
    </w:sdt>
    <w:p w:rsidR="00690F50" w:rsidRDefault="00690F50">
      <w:pPr>
        <w:rPr>
          <w:rFonts w:ascii="Times New Roman" w:eastAsiaTheme="majorEastAsia" w:hAnsi="Times New Roman" w:cstheme="majorBidi"/>
          <w:b/>
          <w:bCs/>
          <w:caps/>
          <w:color w:val="000000" w:themeColor="text1"/>
          <w:sz w:val="28"/>
          <w:szCs w:val="28"/>
        </w:rPr>
      </w:pPr>
      <w:r>
        <w:br w:type="page"/>
      </w:r>
    </w:p>
    <w:p w:rsidR="009B527F" w:rsidRPr="005632B1" w:rsidRDefault="00863AA3" w:rsidP="00863AA3">
      <w:pPr>
        <w:pStyle w:val="Balk1"/>
        <w:jc w:val="center"/>
      </w:pPr>
      <w:bookmarkStart w:id="1" w:name="_Toc280526739"/>
      <w:r w:rsidRPr="005632B1">
        <w:lastRenderedPageBreak/>
        <w:t>ŞEKİLLER LİSTESİ</w:t>
      </w:r>
      <w:bookmarkEnd w:id="1"/>
    </w:p>
    <w:p w:rsidR="00863AA3" w:rsidRPr="005632B1" w:rsidRDefault="00863AA3" w:rsidP="00863AA3"/>
    <w:p w:rsidR="00013EF7" w:rsidRPr="009A4F47" w:rsidRDefault="0023046E" w:rsidP="009A4F47">
      <w:pPr>
        <w:pStyle w:val="ekillerTablosu"/>
        <w:tabs>
          <w:tab w:val="right" w:leader="dot" w:pos="8493"/>
        </w:tabs>
        <w:jc w:val="both"/>
        <w:rPr>
          <w:rFonts w:ascii="Times New Roman" w:eastAsiaTheme="minorEastAsia" w:hAnsi="Times New Roman" w:cs="Times New Roman"/>
          <w:smallCaps w:val="0"/>
          <w:sz w:val="24"/>
          <w:szCs w:val="24"/>
          <w:lang w:eastAsia="tr-TR"/>
        </w:rPr>
      </w:pPr>
      <w:r w:rsidRPr="00E772CE">
        <w:rPr>
          <w:rFonts w:ascii="Times New Roman" w:hAnsi="Times New Roman" w:cs="Times New Roman"/>
          <w:sz w:val="24"/>
          <w:szCs w:val="24"/>
        </w:rPr>
        <w:fldChar w:fldCharType="begin"/>
      </w:r>
      <w:r w:rsidRPr="00E772CE">
        <w:rPr>
          <w:rFonts w:ascii="Times New Roman" w:hAnsi="Times New Roman" w:cs="Times New Roman"/>
          <w:sz w:val="24"/>
          <w:szCs w:val="24"/>
        </w:rPr>
        <w:instrText xml:space="preserve"> TOC \h \z \c "Şekil" </w:instrText>
      </w:r>
      <w:r w:rsidRPr="00E772CE">
        <w:rPr>
          <w:rFonts w:ascii="Times New Roman" w:hAnsi="Times New Roman" w:cs="Times New Roman"/>
          <w:sz w:val="24"/>
          <w:szCs w:val="24"/>
        </w:rPr>
        <w:fldChar w:fldCharType="separate"/>
      </w:r>
      <w:hyperlink w:anchor="_Toc280474273" w:history="1">
        <w:r w:rsidR="00013EF7" w:rsidRPr="009A4F47">
          <w:rPr>
            <w:rStyle w:val="Kpr"/>
            <w:rFonts w:ascii="Times New Roman" w:hAnsi="Times New Roman" w:cs="Times New Roman"/>
            <w:sz w:val="24"/>
            <w:szCs w:val="24"/>
          </w:rPr>
          <w:t>Şekil 1 Çeşitlilik Kanal Modeli</w:t>
        </w:r>
        <w:r w:rsidR="00013EF7" w:rsidRPr="009A4F47">
          <w:rPr>
            <w:rFonts w:ascii="Times New Roman" w:hAnsi="Times New Roman" w:cs="Times New Roman"/>
            <w:webHidden/>
            <w:sz w:val="24"/>
            <w:szCs w:val="24"/>
          </w:rPr>
          <w:tab/>
        </w:r>
        <w:r w:rsidR="00013EF7" w:rsidRPr="009A4F47">
          <w:rPr>
            <w:rFonts w:ascii="Times New Roman" w:hAnsi="Times New Roman" w:cs="Times New Roman"/>
            <w:webHidden/>
            <w:sz w:val="24"/>
            <w:szCs w:val="24"/>
          </w:rPr>
          <w:fldChar w:fldCharType="begin"/>
        </w:r>
        <w:r w:rsidR="00013EF7" w:rsidRPr="009A4F47">
          <w:rPr>
            <w:rFonts w:ascii="Times New Roman" w:hAnsi="Times New Roman" w:cs="Times New Roman"/>
            <w:webHidden/>
            <w:sz w:val="24"/>
            <w:szCs w:val="24"/>
          </w:rPr>
          <w:instrText xml:space="preserve"> PAGEREF _Toc280474273 \h </w:instrText>
        </w:r>
        <w:r w:rsidR="00013EF7" w:rsidRPr="009A4F47">
          <w:rPr>
            <w:rFonts w:ascii="Times New Roman" w:hAnsi="Times New Roman" w:cs="Times New Roman"/>
            <w:webHidden/>
            <w:sz w:val="24"/>
            <w:szCs w:val="24"/>
          </w:rPr>
        </w:r>
        <w:r w:rsidR="00013EF7" w:rsidRPr="009A4F47">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6</w:t>
        </w:r>
        <w:r w:rsidR="00013EF7" w:rsidRPr="009A4F47">
          <w:rPr>
            <w:rFonts w:ascii="Times New Roman" w:hAnsi="Times New Roman" w:cs="Times New Roman"/>
            <w:webHidden/>
            <w:sz w:val="24"/>
            <w:szCs w:val="24"/>
          </w:rPr>
          <w:fldChar w:fldCharType="end"/>
        </w:r>
      </w:hyperlink>
    </w:p>
    <w:p w:rsidR="00013EF7" w:rsidRPr="009A4F47" w:rsidRDefault="0043566C" w:rsidP="006C055A">
      <w:pPr>
        <w:pStyle w:val="ekillerTablosu"/>
        <w:tabs>
          <w:tab w:val="right" w:leader="dot" w:pos="8493"/>
        </w:tabs>
        <w:ind w:left="851" w:hanging="851"/>
        <w:rPr>
          <w:rFonts w:ascii="Times New Roman" w:eastAsiaTheme="minorEastAsia" w:hAnsi="Times New Roman" w:cs="Times New Roman"/>
          <w:smallCaps w:val="0"/>
          <w:sz w:val="24"/>
          <w:szCs w:val="24"/>
          <w:lang w:eastAsia="tr-TR"/>
        </w:rPr>
      </w:pPr>
      <w:hyperlink w:anchor="_Toc280474274" w:history="1">
        <w:r w:rsidR="00013EF7" w:rsidRPr="009A4F47">
          <w:rPr>
            <w:rStyle w:val="Kpr"/>
            <w:rFonts w:ascii="Times New Roman" w:hAnsi="Times New Roman" w:cs="Times New Roman"/>
            <w:sz w:val="24"/>
            <w:szCs w:val="24"/>
          </w:rPr>
          <w:t>Şekil 2 İki bağımsız klasik Rayleigh sönümleme sinyaller</w:t>
        </w:r>
        <w:r w:rsidR="002D4D8E" w:rsidRPr="009A4F47">
          <w:rPr>
            <w:rStyle w:val="Kpr"/>
            <w:rFonts w:ascii="Times New Roman" w:hAnsi="Times New Roman" w:cs="Times New Roman"/>
            <w:sz w:val="24"/>
            <w:szCs w:val="24"/>
          </w:rPr>
          <w:t>inin çeşitlilik birleştirimi</w:t>
        </w:r>
        <w:r w:rsidR="00013EF7" w:rsidRPr="009A4F47">
          <w:rPr>
            <w:rFonts w:ascii="Times New Roman" w:hAnsi="Times New Roman" w:cs="Times New Roman"/>
            <w:webHidden/>
            <w:sz w:val="24"/>
            <w:szCs w:val="24"/>
          </w:rPr>
          <w:tab/>
        </w:r>
        <w:r w:rsidR="00013EF7" w:rsidRPr="009A4F47">
          <w:rPr>
            <w:rFonts w:ascii="Times New Roman" w:hAnsi="Times New Roman" w:cs="Times New Roman"/>
            <w:webHidden/>
            <w:sz w:val="24"/>
            <w:szCs w:val="24"/>
          </w:rPr>
          <w:fldChar w:fldCharType="begin"/>
        </w:r>
        <w:r w:rsidR="00013EF7" w:rsidRPr="009A4F47">
          <w:rPr>
            <w:rFonts w:ascii="Times New Roman" w:hAnsi="Times New Roman" w:cs="Times New Roman"/>
            <w:webHidden/>
            <w:sz w:val="24"/>
            <w:szCs w:val="24"/>
          </w:rPr>
          <w:instrText xml:space="preserve"> PAGEREF _Toc280474274 \h </w:instrText>
        </w:r>
        <w:r w:rsidR="00013EF7" w:rsidRPr="009A4F47">
          <w:rPr>
            <w:rFonts w:ascii="Times New Roman" w:hAnsi="Times New Roman" w:cs="Times New Roman"/>
            <w:webHidden/>
            <w:sz w:val="24"/>
            <w:szCs w:val="24"/>
          </w:rPr>
        </w:r>
        <w:r w:rsidR="00013EF7" w:rsidRPr="009A4F47">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7</w:t>
        </w:r>
        <w:r w:rsidR="00013EF7" w:rsidRPr="009A4F47">
          <w:rPr>
            <w:rFonts w:ascii="Times New Roman" w:hAnsi="Times New Roman" w:cs="Times New Roman"/>
            <w:webHidden/>
            <w:sz w:val="24"/>
            <w:szCs w:val="24"/>
          </w:rPr>
          <w:fldChar w:fldCharType="end"/>
        </w:r>
      </w:hyperlink>
    </w:p>
    <w:p w:rsidR="00013EF7" w:rsidRPr="009A4F47" w:rsidRDefault="0043566C" w:rsidP="009A4F47">
      <w:pPr>
        <w:pStyle w:val="ekillerTablosu"/>
        <w:tabs>
          <w:tab w:val="right" w:leader="dot" w:pos="8493"/>
        </w:tabs>
        <w:jc w:val="both"/>
        <w:rPr>
          <w:rFonts w:ascii="Times New Roman" w:eastAsiaTheme="minorEastAsia" w:hAnsi="Times New Roman" w:cs="Times New Roman"/>
          <w:smallCaps w:val="0"/>
          <w:sz w:val="24"/>
          <w:szCs w:val="24"/>
          <w:lang w:eastAsia="tr-TR"/>
        </w:rPr>
      </w:pPr>
      <w:hyperlink w:anchor="_Toc280474275" w:history="1">
        <w:r w:rsidR="00013EF7" w:rsidRPr="009A4F47">
          <w:rPr>
            <w:rStyle w:val="Kpr"/>
            <w:rFonts w:ascii="Times New Roman" w:hAnsi="Times New Roman" w:cs="Times New Roman"/>
            <w:sz w:val="24"/>
            <w:szCs w:val="24"/>
          </w:rPr>
          <w:t>Şekil 3 EBOB tekniğinin birleştirici yapısı</w:t>
        </w:r>
        <w:r w:rsidR="00013EF7" w:rsidRPr="009A4F47">
          <w:rPr>
            <w:rFonts w:ascii="Times New Roman" w:hAnsi="Times New Roman" w:cs="Times New Roman"/>
            <w:webHidden/>
            <w:sz w:val="24"/>
            <w:szCs w:val="24"/>
          </w:rPr>
          <w:tab/>
        </w:r>
        <w:r w:rsidR="00013EF7" w:rsidRPr="009A4F47">
          <w:rPr>
            <w:rFonts w:ascii="Times New Roman" w:hAnsi="Times New Roman" w:cs="Times New Roman"/>
            <w:webHidden/>
            <w:sz w:val="24"/>
            <w:szCs w:val="24"/>
          </w:rPr>
          <w:fldChar w:fldCharType="begin"/>
        </w:r>
        <w:r w:rsidR="00013EF7" w:rsidRPr="009A4F47">
          <w:rPr>
            <w:rFonts w:ascii="Times New Roman" w:hAnsi="Times New Roman" w:cs="Times New Roman"/>
            <w:webHidden/>
            <w:sz w:val="24"/>
            <w:szCs w:val="24"/>
          </w:rPr>
          <w:instrText xml:space="preserve"> PAGEREF _Toc280474275 \h </w:instrText>
        </w:r>
        <w:r w:rsidR="00013EF7" w:rsidRPr="009A4F47">
          <w:rPr>
            <w:rFonts w:ascii="Times New Roman" w:hAnsi="Times New Roman" w:cs="Times New Roman"/>
            <w:webHidden/>
            <w:sz w:val="24"/>
            <w:szCs w:val="24"/>
          </w:rPr>
        </w:r>
        <w:r w:rsidR="00013EF7" w:rsidRPr="009A4F47">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8</w:t>
        </w:r>
        <w:r w:rsidR="00013EF7" w:rsidRPr="009A4F47">
          <w:rPr>
            <w:rFonts w:ascii="Times New Roman" w:hAnsi="Times New Roman" w:cs="Times New Roman"/>
            <w:webHidden/>
            <w:sz w:val="24"/>
            <w:szCs w:val="24"/>
          </w:rPr>
          <w:fldChar w:fldCharType="end"/>
        </w:r>
      </w:hyperlink>
    </w:p>
    <w:p w:rsidR="00013EF7" w:rsidRPr="009A4F47" w:rsidRDefault="0043566C" w:rsidP="009A4F47">
      <w:pPr>
        <w:pStyle w:val="ekillerTablosu"/>
        <w:tabs>
          <w:tab w:val="right" w:leader="dot" w:pos="8493"/>
        </w:tabs>
        <w:jc w:val="both"/>
        <w:rPr>
          <w:rFonts w:ascii="Times New Roman" w:eastAsiaTheme="minorEastAsia" w:hAnsi="Times New Roman" w:cs="Times New Roman"/>
          <w:smallCaps w:val="0"/>
          <w:sz w:val="24"/>
          <w:szCs w:val="24"/>
          <w:lang w:eastAsia="tr-TR"/>
        </w:rPr>
      </w:pPr>
      <w:hyperlink w:anchor="_Toc280474276" w:history="1">
        <w:r w:rsidR="00013EF7" w:rsidRPr="009A4F47">
          <w:rPr>
            <w:rStyle w:val="Kpr"/>
            <w:rFonts w:ascii="Times New Roman" w:hAnsi="Times New Roman" w:cs="Times New Roman"/>
            <w:sz w:val="24"/>
            <w:szCs w:val="24"/>
          </w:rPr>
          <w:t>Şekil 4 SB tekniğinin birleştiricisi</w:t>
        </w:r>
        <w:r w:rsidR="00013EF7" w:rsidRPr="009A4F47">
          <w:rPr>
            <w:rFonts w:ascii="Times New Roman" w:hAnsi="Times New Roman" w:cs="Times New Roman"/>
            <w:webHidden/>
            <w:sz w:val="24"/>
            <w:szCs w:val="24"/>
          </w:rPr>
          <w:tab/>
        </w:r>
        <w:r w:rsidR="00013EF7" w:rsidRPr="009A4F47">
          <w:rPr>
            <w:rFonts w:ascii="Times New Roman" w:hAnsi="Times New Roman" w:cs="Times New Roman"/>
            <w:webHidden/>
            <w:sz w:val="24"/>
            <w:szCs w:val="24"/>
          </w:rPr>
          <w:fldChar w:fldCharType="begin"/>
        </w:r>
        <w:r w:rsidR="00013EF7" w:rsidRPr="009A4F47">
          <w:rPr>
            <w:rFonts w:ascii="Times New Roman" w:hAnsi="Times New Roman" w:cs="Times New Roman"/>
            <w:webHidden/>
            <w:sz w:val="24"/>
            <w:szCs w:val="24"/>
          </w:rPr>
          <w:instrText xml:space="preserve"> PAGEREF _Toc280474276 \h </w:instrText>
        </w:r>
        <w:r w:rsidR="00013EF7" w:rsidRPr="009A4F47">
          <w:rPr>
            <w:rFonts w:ascii="Times New Roman" w:hAnsi="Times New Roman" w:cs="Times New Roman"/>
            <w:webHidden/>
            <w:sz w:val="24"/>
            <w:szCs w:val="24"/>
          </w:rPr>
        </w:r>
        <w:r w:rsidR="00013EF7" w:rsidRPr="009A4F47">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10</w:t>
        </w:r>
        <w:r w:rsidR="00013EF7" w:rsidRPr="009A4F47">
          <w:rPr>
            <w:rFonts w:ascii="Times New Roman" w:hAnsi="Times New Roman" w:cs="Times New Roman"/>
            <w:webHidden/>
            <w:sz w:val="24"/>
            <w:szCs w:val="24"/>
          </w:rPr>
          <w:fldChar w:fldCharType="end"/>
        </w:r>
      </w:hyperlink>
    </w:p>
    <w:p w:rsidR="00013EF7" w:rsidRPr="009A4F47" w:rsidRDefault="0043566C" w:rsidP="009A4F47">
      <w:pPr>
        <w:pStyle w:val="ekillerTablosu"/>
        <w:tabs>
          <w:tab w:val="right" w:leader="dot" w:pos="8493"/>
        </w:tabs>
        <w:jc w:val="both"/>
        <w:rPr>
          <w:rFonts w:ascii="Times New Roman" w:eastAsiaTheme="minorEastAsia" w:hAnsi="Times New Roman" w:cs="Times New Roman"/>
          <w:smallCaps w:val="0"/>
          <w:sz w:val="24"/>
          <w:szCs w:val="24"/>
          <w:lang w:eastAsia="tr-TR"/>
        </w:rPr>
      </w:pPr>
      <w:hyperlink w:anchor="_Toc280474277" w:history="1">
        <w:r w:rsidR="00013EF7" w:rsidRPr="009A4F47">
          <w:rPr>
            <w:rStyle w:val="Kpr"/>
            <w:rFonts w:ascii="Times New Roman" w:hAnsi="Times New Roman" w:cs="Times New Roman"/>
            <w:sz w:val="24"/>
            <w:szCs w:val="24"/>
          </w:rPr>
          <w:t>Şekil 5 GSB tekniği seçici ve birleştirici yapısı</w:t>
        </w:r>
        <w:r w:rsidR="00013EF7" w:rsidRPr="009A4F47">
          <w:rPr>
            <w:rFonts w:ascii="Times New Roman" w:hAnsi="Times New Roman" w:cs="Times New Roman"/>
            <w:webHidden/>
            <w:sz w:val="24"/>
            <w:szCs w:val="24"/>
          </w:rPr>
          <w:tab/>
        </w:r>
        <w:r w:rsidR="00013EF7" w:rsidRPr="009A4F47">
          <w:rPr>
            <w:rFonts w:ascii="Times New Roman" w:hAnsi="Times New Roman" w:cs="Times New Roman"/>
            <w:webHidden/>
            <w:sz w:val="24"/>
            <w:szCs w:val="24"/>
          </w:rPr>
          <w:fldChar w:fldCharType="begin"/>
        </w:r>
        <w:r w:rsidR="00013EF7" w:rsidRPr="009A4F47">
          <w:rPr>
            <w:rFonts w:ascii="Times New Roman" w:hAnsi="Times New Roman" w:cs="Times New Roman"/>
            <w:webHidden/>
            <w:sz w:val="24"/>
            <w:szCs w:val="24"/>
          </w:rPr>
          <w:instrText xml:space="preserve"> PAGEREF _Toc280474277 \h </w:instrText>
        </w:r>
        <w:r w:rsidR="00013EF7" w:rsidRPr="009A4F47">
          <w:rPr>
            <w:rFonts w:ascii="Times New Roman" w:hAnsi="Times New Roman" w:cs="Times New Roman"/>
            <w:webHidden/>
            <w:sz w:val="24"/>
            <w:szCs w:val="24"/>
          </w:rPr>
        </w:r>
        <w:r w:rsidR="00013EF7" w:rsidRPr="009A4F47">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10</w:t>
        </w:r>
        <w:r w:rsidR="00013EF7" w:rsidRPr="009A4F47">
          <w:rPr>
            <w:rFonts w:ascii="Times New Roman" w:hAnsi="Times New Roman" w:cs="Times New Roman"/>
            <w:webHidden/>
            <w:sz w:val="24"/>
            <w:szCs w:val="24"/>
          </w:rPr>
          <w:fldChar w:fldCharType="end"/>
        </w:r>
      </w:hyperlink>
    </w:p>
    <w:p w:rsidR="00013EF7" w:rsidRPr="009A4F47" w:rsidRDefault="0043566C" w:rsidP="009A4F47">
      <w:pPr>
        <w:pStyle w:val="ekillerTablosu"/>
        <w:tabs>
          <w:tab w:val="right" w:leader="dot" w:pos="8493"/>
        </w:tabs>
        <w:jc w:val="both"/>
        <w:rPr>
          <w:rFonts w:ascii="Times New Roman" w:eastAsiaTheme="minorEastAsia" w:hAnsi="Times New Roman" w:cs="Times New Roman"/>
          <w:smallCaps w:val="0"/>
          <w:sz w:val="24"/>
          <w:szCs w:val="24"/>
          <w:lang w:eastAsia="tr-TR"/>
        </w:rPr>
      </w:pPr>
      <w:hyperlink w:anchor="_Toc280474278" w:history="1">
        <w:r w:rsidR="00013EF7" w:rsidRPr="009A4F47">
          <w:rPr>
            <w:rStyle w:val="Kpr"/>
            <w:rFonts w:ascii="Times New Roman" w:hAnsi="Times New Roman" w:cs="Times New Roman"/>
            <w:sz w:val="24"/>
            <w:szCs w:val="24"/>
          </w:rPr>
          <w:t>Şekil 6 Huzme şekillendirme tekniği verici ve alıcı yapısı</w:t>
        </w:r>
        <w:r w:rsidR="00013EF7" w:rsidRPr="009A4F47">
          <w:rPr>
            <w:rFonts w:ascii="Times New Roman" w:hAnsi="Times New Roman" w:cs="Times New Roman"/>
            <w:webHidden/>
            <w:sz w:val="24"/>
            <w:szCs w:val="24"/>
          </w:rPr>
          <w:tab/>
        </w:r>
        <w:r w:rsidR="00013EF7" w:rsidRPr="009A4F47">
          <w:rPr>
            <w:rFonts w:ascii="Times New Roman" w:hAnsi="Times New Roman" w:cs="Times New Roman"/>
            <w:webHidden/>
            <w:sz w:val="24"/>
            <w:szCs w:val="24"/>
          </w:rPr>
          <w:fldChar w:fldCharType="begin"/>
        </w:r>
        <w:r w:rsidR="00013EF7" w:rsidRPr="009A4F47">
          <w:rPr>
            <w:rFonts w:ascii="Times New Roman" w:hAnsi="Times New Roman" w:cs="Times New Roman"/>
            <w:webHidden/>
            <w:sz w:val="24"/>
            <w:szCs w:val="24"/>
          </w:rPr>
          <w:instrText xml:space="preserve"> PAGEREF _Toc280474278 \h </w:instrText>
        </w:r>
        <w:r w:rsidR="00013EF7" w:rsidRPr="009A4F47">
          <w:rPr>
            <w:rFonts w:ascii="Times New Roman" w:hAnsi="Times New Roman" w:cs="Times New Roman"/>
            <w:webHidden/>
            <w:sz w:val="24"/>
            <w:szCs w:val="24"/>
          </w:rPr>
        </w:r>
        <w:r w:rsidR="00013EF7" w:rsidRPr="009A4F47">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14</w:t>
        </w:r>
        <w:r w:rsidR="00013EF7" w:rsidRPr="009A4F47">
          <w:rPr>
            <w:rFonts w:ascii="Times New Roman" w:hAnsi="Times New Roman" w:cs="Times New Roman"/>
            <w:webHidden/>
            <w:sz w:val="24"/>
            <w:szCs w:val="24"/>
          </w:rPr>
          <w:fldChar w:fldCharType="end"/>
        </w:r>
      </w:hyperlink>
    </w:p>
    <w:p w:rsidR="00013EF7" w:rsidRDefault="0043566C" w:rsidP="009A4F47">
      <w:pPr>
        <w:pStyle w:val="ekillerTablosu"/>
        <w:tabs>
          <w:tab w:val="right" w:leader="dot" w:pos="8493"/>
        </w:tabs>
        <w:jc w:val="both"/>
        <w:rPr>
          <w:rFonts w:eastAsiaTheme="minorEastAsia" w:cstheme="minorBidi"/>
          <w:smallCaps w:val="0"/>
          <w:sz w:val="22"/>
          <w:szCs w:val="22"/>
          <w:lang w:eastAsia="tr-TR"/>
        </w:rPr>
      </w:pPr>
      <w:hyperlink w:anchor="_Toc280474279" w:history="1">
        <w:r w:rsidR="00013EF7" w:rsidRPr="009A4F47">
          <w:rPr>
            <w:rStyle w:val="Kpr"/>
            <w:rFonts w:ascii="Times New Roman" w:hAnsi="Times New Roman" w:cs="Times New Roman"/>
            <w:sz w:val="24"/>
            <w:szCs w:val="24"/>
          </w:rPr>
          <w:t>Şekil 7 VAS tekniğini kullanan sistemin genel yapısı</w:t>
        </w:r>
        <w:r w:rsidR="00013EF7" w:rsidRPr="009A4F47">
          <w:rPr>
            <w:rFonts w:ascii="Times New Roman" w:hAnsi="Times New Roman" w:cs="Times New Roman"/>
            <w:webHidden/>
            <w:sz w:val="24"/>
            <w:szCs w:val="24"/>
          </w:rPr>
          <w:tab/>
        </w:r>
        <w:r w:rsidR="00013EF7" w:rsidRPr="009A4F47">
          <w:rPr>
            <w:rFonts w:ascii="Times New Roman" w:hAnsi="Times New Roman" w:cs="Times New Roman"/>
            <w:webHidden/>
            <w:sz w:val="24"/>
            <w:szCs w:val="24"/>
          </w:rPr>
          <w:fldChar w:fldCharType="begin"/>
        </w:r>
        <w:r w:rsidR="00013EF7" w:rsidRPr="009A4F47">
          <w:rPr>
            <w:rFonts w:ascii="Times New Roman" w:hAnsi="Times New Roman" w:cs="Times New Roman"/>
            <w:webHidden/>
            <w:sz w:val="24"/>
            <w:szCs w:val="24"/>
          </w:rPr>
          <w:instrText xml:space="preserve"> PAGEREF _Toc280474279 \h </w:instrText>
        </w:r>
        <w:r w:rsidR="00013EF7" w:rsidRPr="009A4F47">
          <w:rPr>
            <w:rFonts w:ascii="Times New Roman" w:hAnsi="Times New Roman" w:cs="Times New Roman"/>
            <w:webHidden/>
            <w:sz w:val="24"/>
            <w:szCs w:val="24"/>
          </w:rPr>
        </w:r>
        <w:r w:rsidR="00013EF7" w:rsidRPr="009A4F47">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15</w:t>
        </w:r>
        <w:r w:rsidR="00013EF7" w:rsidRPr="009A4F47">
          <w:rPr>
            <w:rFonts w:ascii="Times New Roman" w:hAnsi="Times New Roman" w:cs="Times New Roman"/>
            <w:webHidden/>
            <w:sz w:val="24"/>
            <w:szCs w:val="24"/>
          </w:rPr>
          <w:fldChar w:fldCharType="end"/>
        </w:r>
      </w:hyperlink>
    </w:p>
    <w:p w:rsidR="009B527F" w:rsidRPr="00E772CE" w:rsidRDefault="0023046E" w:rsidP="009A4F47">
      <w:pPr>
        <w:jc w:val="both"/>
        <w:rPr>
          <w:rFonts w:ascii="Times New Roman" w:hAnsi="Times New Roman" w:cs="Times New Roman"/>
          <w:smallCaps/>
          <w:sz w:val="24"/>
          <w:szCs w:val="24"/>
        </w:rPr>
      </w:pPr>
      <w:r w:rsidRPr="00E772CE">
        <w:rPr>
          <w:rFonts w:ascii="Times New Roman" w:hAnsi="Times New Roman" w:cs="Times New Roman"/>
          <w:b/>
          <w:bCs/>
          <w:sz w:val="24"/>
          <w:szCs w:val="24"/>
        </w:rPr>
        <w:fldChar w:fldCharType="end"/>
      </w:r>
    </w:p>
    <w:p w:rsidR="00863AA3" w:rsidRPr="005632B1" w:rsidRDefault="00863AA3" w:rsidP="00863AA3">
      <w:pPr>
        <w:pStyle w:val="Balk1"/>
        <w:jc w:val="center"/>
      </w:pPr>
      <w:bookmarkStart w:id="2" w:name="_Toc280526740"/>
      <w:r w:rsidRPr="005632B1">
        <w:t>TABLO LİSTESİ</w:t>
      </w:r>
      <w:bookmarkEnd w:id="2"/>
    </w:p>
    <w:p w:rsidR="00863AA3" w:rsidRPr="005632B1" w:rsidRDefault="00863AA3" w:rsidP="00863AA3"/>
    <w:p w:rsidR="00013EF7" w:rsidRPr="009A4F47" w:rsidRDefault="0029434B" w:rsidP="006C055A">
      <w:pPr>
        <w:pStyle w:val="ekillerTablosu"/>
        <w:tabs>
          <w:tab w:val="right" w:leader="dot" w:pos="8493"/>
        </w:tabs>
        <w:ind w:left="851" w:hanging="851"/>
        <w:rPr>
          <w:rFonts w:ascii="Times New Roman" w:eastAsiaTheme="minorEastAsia" w:hAnsi="Times New Roman" w:cs="Times New Roman"/>
          <w:smallCaps w:val="0"/>
          <w:sz w:val="24"/>
          <w:szCs w:val="24"/>
          <w:lang w:eastAsia="tr-TR"/>
        </w:rPr>
      </w:pPr>
      <w:r w:rsidRPr="005632B1">
        <w:fldChar w:fldCharType="begin"/>
      </w:r>
      <w:r w:rsidRPr="005632B1">
        <w:instrText xml:space="preserve"> TOC \h \z \c "Tablo" </w:instrText>
      </w:r>
      <w:r w:rsidRPr="005632B1">
        <w:fldChar w:fldCharType="separate"/>
      </w:r>
      <w:hyperlink w:anchor="_Toc280474269" w:history="1">
        <w:r w:rsidR="00013EF7" w:rsidRPr="009A4F47">
          <w:rPr>
            <w:rStyle w:val="Kpr"/>
            <w:rFonts w:ascii="Times New Roman" w:hAnsi="Times New Roman" w:cs="Times New Roman"/>
            <w:sz w:val="24"/>
            <w:szCs w:val="24"/>
          </w:rPr>
          <w:t xml:space="preserve">Tablo 1Sönümlü kanallar için yapılmış olan çeşitli </w:t>
        </w:r>
        <w:r w:rsidR="002D4D8E" w:rsidRPr="009A4F47">
          <w:rPr>
            <w:rStyle w:val="Kpr"/>
            <w:rFonts w:ascii="Times New Roman" w:hAnsi="Times New Roman" w:cs="Times New Roman"/>
            <w:sz w:val="24"/>
            <w:szCs w:val="24"/>
          </w:rPr>
          <w:t>planların performans analizi</w:t>
        </w:r>
        <w:r w:rsidR="00013EF7" w:rsidRPr="009A4F47">
          <w:rPr>
            <w:rFonts w:ascii="Times New Roman" w:hAnsi="Times New Roman" w:cs="Times New Roman"/>
            <w:webHidden/>
            <w:sz w:val="24"/>
            <w:szCs w:val="24"/>
          </w:rPr>
          <w:tab/>
        </w:r>
        <w:r w:rsidR="00013EF7" w:rsidRPr="009A4F47">
          <w:rPr>
            <w:rFonts w:ascii="Times New Roman" w:hAnsi="Times New Roman" w:cs="Times New Roman"/>
            <w:webHidden/>
            <w:sz w:val="24"/>
            <w:szCs w:val="24"/>
          </w:rPr>
          <w:fldChar w:fldCharType="begin"/>
        </w:r>
        <w:r w:rsidR="00013EF7" w:rsidRPr="009A4F47">
          <w:rPr>
            <w:rFonts w:ascii="Times New Roman" w:hAnsi="Times New Roman" w:cs="Times New Roman"/>
            <w:webHidden/>
            <w:sz w:val="24"/>
            <w:szCs w:val="24"/>
          </w:rPr>
          <w:instrText xml:space="preserve"> PAGEREF _Toc280474269 \h </w:instrText>
        </w:r>
        <w:r w:rsidR="00013EF7" w:rsidRPr="009A4F47">
          <w:rPr>
            <w:rFonts w:ascii="Times New Roman" w:hAnsi="Times New Roman" w:cs="Times New Roman"/>
            <w:webHidden/>
            <w:sz w:val="24"/>
            <w:szCs w:val="24"/>
          </w:rPr>
        </w:r>
        <w:r w:rsidR="00013EF7" w:rsidRPr="009A4F47">
          <w:rPr>
            <w:rFonts w:ascii="Times New Roman" w:hAnsi="Times New Roman" w:cs="Times New Roman"/>
            <w:webHidden/>
            <w:sz w:val="24"/>
            <w:szCs w:val="24"/>
          </w:rPr>
          <w:fldChar w:fldCharType="separate"/>
        </w:r>
        <w:r w:rsidR="003F35E9">
          <w:rPr>
            <w:rFonts w:ascii="Times New Roman" w:hAnsi="Times New Roman" w:cs="Times New Roman"/>
            <w:noProof/>
            <w:webHidden/>
            <w:sz w:val="24"/>
            <w:szCs w:val="24"/>
          </w:rPr>
          <w:t>5</w:t>
        </w:r>
        <w:r w:rsidR="00013EF7" w:rsidRPr="009A4F47">
          <w:rPr>
            <w:rFonts w:ascii="Times New Roman" w:hAnsi="Times New Roman" w:cs="Times New Roman"/>
            <w:webHidden/>
            <w:sz w:val="24"/>
            <w:szCs w:val="24"/>
          </w:rPr>
          <w:fldChar w:fldCharType="end"/>
        </w:r>
      </w:hyperlink>
    </w:p>
    <w:p w:rsidR="00F779A5" w:rsidRPr="00690CFE" w:rsidRDefault="0029434B" w:rsidP="006C055A">
      <w:pPr>
        <w:pStyle w:val="Balk1"/>
        <w:spacing w:after="240"/>
        <w:jc w:val="center"/>
      </w:pPr>
      <w:r w:rsidRPr="005632B1">
        <w:fldChar w:fldCharType="end"/>
      </w:r>
      <w:r w:rsidR="00013EF7">
        <w:br w:type="page"/>
      </w:r>
      <w:bookmarkStart w:id="3" w:name="_Toc267567297"/>
      <w:bookmarkStart w:id="4" w:name="_Toc280526741"/>
      <w:r w:rsidR="004F239B" w:rsidRPr="00690CFE">
        <w:rPr>
          <w:caps w:val="0"/>
        </w:rPr>
        <w:lastRenderedPageBreak/>
        <w:t>SEMBOLLER VE KISALTMALAR</w:t>
      </w:r>
      <w:bookmarkEnd w:id="3"/>
      <w:bookmarkEnd w:id="4"/>
    </w:p>
    <w:p w:rsidR="00F779A5" w:rsidRPr="00F779A5" w:rsidRDefault="00F779A5" w:rsidP="00F779A5">
      <w:pPr>
        <w:tabs>
          <w:tab w:val="left" w:pos="851"/>
        </w:tabs>
        <w:rPr>
          <w:rFonts w:ascii="Times New Roman" w:eastAsia="Calibri" w:hAnsi="Times New Roman" w:cs="Times New Roman"/>
          <w:sz w:val="24"/>
          <w:szCs w:val="24"/>
        </w:rPr>
      </w:pPr>
      <w:r w:rsidRPr="00F779A5">
        <w:rPr>
          <w:rFonts w:ascii="Times New Roman" w:eastAsia="Calibri" w:hAnsi="Times New Roman" w:cs="Times New Roman"/>
          <w:sz w:val="24"/>
          <w:szCs w:val="24"/>
        </w:rPr>
        <w:t>AWGN</w:t>
      </w:r>
      <w:r w:rsidRPr="00F779A5">
        <w:rPr>
          <w:rFonts w:ascii="Times New Roman" w:eastAsia="Calibri" w:hAnsi="Times New Roman" w:cs="Times New Roman"/>
          <w:sz w:val="24"/>
          <w:szCs w:val="24"/>
        </w:rPr>
        <w:tab/>
      </w:r>
      <w:r w:rsidRPr="00F779A5">
        <w:rPr>
          <w:rFonts w:ascii="Times New Roman" w:hAnsi="Times New Roman" w:cs="Times New Roman"/>
          <w:sz w:val="24"/>
          <w:szCs w:val="24"/>
        </w:rPr>
        <w:t xml:space="preserve">: </w:t>
      </w:r>
      <w:r w:rsidRPr="00F779A5">
        <w:rPr>
          <w:rFonts w:ascii="Times New Roman" w:eastAsia="Calibri" w:hAnsi="Times New Roman" w:cs="Times New Roman"/>
          <w:sz w:val="24"/>
          <w:szCs w:val="24"/>
        </w:rPr>
        <w:t>Additive White Gaussian Noise Channel – Toplamalı Beyaz Gauss Gürültüsü</w:t>
      </w:r>
    </w:p>
    <w:p w:rsidR="00F779A5" w:rsidRDefault="00F779A5" w:rsidP="00F779A5">
      <w:pPr>
        <w:tabs>
          <w:tab w:val="left" w:pos="851"/>
        </w:tabs>
        <w:rPr>
          <w:rFonts w:ascii="Times New Roman" w:eastAsia="Calibri" w:hAnsi="Times New Roman" w:cs="Times New Roman"/>
          <w:sz w:val="24"/>
          <w:szCs w:val="24"/>
        </w:rPr>
      </w:pPr>
      <w:r w:rsidRPr="00E32E5F">
        <w:rPr>
          <w:rFonts w:ascii="Times New Roman" w:eastAsia="Calibri" w:hAnsi="Times New Roman" w:cs="Times New Roman"/>
          <w:sz w:val="24"/>
          <w:szCs w:val="24"/>
        </w:rPr>
        <w:t>ÇGÇÇ</w:t>
      </w:r>
      <w:r>
        <w:rPr>
          <w:rFonts w:ascii="Times New Roman" w:eastAsia="Calibri" w:hAnsi="Times New Roman" w:cs="Times New Roman"/>
          <w:sz w:val="24"/>
          <w:szCs w:val="24"/>
        </w:rPr>
        <w:tab/>
        <w:t xml:space="preserve">: </w:t>
      </w:r>
      <w:r w:rsidRPr="00F779A5">
        <w:rPr>
          <w:rFonts w:ascii="Times New Roman" w:eastAsia="Calibri" w:hAnsi="Times New Roman" w:cs="Times New Roman"/>
          <w:sz w:val="24"/>
          <w:szCs w:val="24"/>
        </w:rPr>
        <w:t>Çoklu-Girişli Çoklu-Çıkışlı</w:t>
      </w:r>
    </w:p>
    <w:p w:rsidR="00690CFE" w:rsidRDefault="00690CFE" w:rsidP="00F779A5">
      <w:pPr>
        <w:tabs>
          <w:tab w:val="left" w:pos="851"/>
        </w:tabs>
        <w:rPr>
          <w:rFonts w:ascii="Times New Roman" w:eastAsia="Calibri" w:hAnsi="Times New Roman" w:cs="Times New Roman"/>
          <w:sz w:val="24"/>
          <w:szCs w:val="24"/>
        </w:rPr>
      </w:pPr>
      <w:r w:rsidRPr="007B52F7">
        <w:rPr>
          <w:rFonts w:ascii="Times New Roman" w:eastAsia="Calibri" w:hAnsi="Times New Roman" w:cs="Times New Roman"/>
          <w:sz w:val="24"/>
          <w:szCs w:val="24"/>
        </w:rPr>
        <w:t>EBOB</w:t>
      </w:r>
      <w:r>
        <w:rPr>
          <w:rFonts w:ascii="Times New Roman" w:eastAsia="Calibri" w:hAnsi="Times New Roman" w:cs="Times New Roman"/>
          <w:sz w:val="24"/>
          <w:szCs w:val="24"/>
        </w:rPr>
        <w:tab/>
        <w:t xml:space="preserve">: </w:t>
      </w:r>
      <w:r w:rsidR="00BB67D8" w:rsidRPr="007B52F7">
        <w:rPr>
          <w:rFonts w:ascii="Times New Roman" w:eastAsia="Calibri" w:hAnsi="Times New Roman" w:cs="Times New Roman"/>
          <w:sz w:val="24"/>
          <w:szCs w:val="24"/>
        </w:rPr>
        <w:t>En Büyük Oranlı Birleş</w:t>
      </w:r>
      <w:r w:rsidR="00BB67D8">
        <w:rPr>
          <w:rFonts w:ascii="Times New Roman" w:eastAsia="Calibri" w:hAnsi="Times New Roman" w:cs="Times New Roman"/>
          <w:sz w:val="24"/>
          <w:szCs w:val="24"/>
        </w:rPr>
        <w:t>tirme</w:t>
      </w:r>
    </w:p>
    <w:p w:rsidR="00BB67D8" w:rsidRDefault="00BB67D8" w:rsidP="00F779A5">
      <w:pPr>
        <w:tabs>
          <w:tab w:val="left" w:pos="851"/>
        </w:tabs>
        <w:rPr>
          <w:rFonts w:ascii="Times New Roman" w:eastAsia="Calibri" w:hAnsi="Times New Roman" w:cs="Times New Roman"/>
          <w:sz w:val="24"/>
          <w:szCs w:val="24"/>
        </w:rPr>
      </w:pPr>
      <w:r w:rsidRPr="007B52F7">
        <w:rPr>
          <w:rFonts w:ascii="Times New Roman" w:eastAsia="Calibri" w:hAnsi="Times New Roman" w:cs="Times New Roman"/>
          <w:sz w:val="24"/>
          <w:szCs w:val="24"/>
        </w:rPr>
        <w:t>EKB</w:t>
      </w:r>
      <w:r>
        <w:rPr>
          <w:rFonts w:ascii="Times New Roman" w:eastAsia="Calibri" w:hAnsi="Times New Roman" w:cs="Times New Roman"/>
          <w:sz w:val="24"/>
          <w:szCs w:val="24"/>
        </w:rPr>
        <w:tab/>
        <w:t xml:space="preserve">: </w:t>
      </w:r>
      <w:r w:rsidRPr="007B52F7">
        <w:rPr>
          <w:rFonts w:ascii="Times New Roman" w:eastAsia="Calibri" w:hAnsi="Times New Roman" w:cs="Times New Roman"/>
          <w:sz w:val="24"/>
          <w:szCs w:val="24"/>
        </w:rPr>
        <w:t>Eşit Kazançlı Birleştirme</w:t>
      </w:r>
    </w:p>
    <w:p w:rsidR="00BB67D8" w:rsidRDefault="00BB67D8" w:rsidP="00F779A5">
      <w:pPr>
        <w:tabs>
          <w:tab w:val="left" w:pos="851"/>
        </w:tabs>
        <w:rPr>
          <w:rFonts w:ascii="Times New Roman" w:eastAsia="Calibri" w:hAnsi="Times New Roman" w:cs="Times New Roman"/>
          <w:sz w:val="24"/>
          <w:szCs w:val="24"/>
        </w:rPr>
      </w:pPr>
      <w:r w:rsidRPr="007B52F7">
        <w:rPr>
          <w:rFonts w:ascii="Times New Roman" w:eastAsia="Calibri" w:hAnsi="Times New Roman" w:cs="Times New Roman"/>
          <w:sz w:val="24"/>
          <w:szCs w:val="24"/>
        </w:rPr>
        <w:t>SB</w:t>
      </w:r>
      <w:r>
        <w:rPr>
          <w:rFonts w:ascii="Times New Roman" w:eastAsia="Calibri" w:hAnsi="Times New Roman" w:cs="Times New Roman"/>
          <w:sz w:val="24"/>
          <w:szCs w:val="24"/>
        </w:rPr>
        <w:tab/>
        <w:t xml:space="preserve">: </w:t>
      </w:r>
      <w:r w:rsidRPr="007B52F7">
        <w:rPr>
          <w:rFonts w:ascii="Times New Roman" w:eastAsia="Calibri" w:hAnsi="Times New Roman" w:cs="Times New Roman"/>
          <w:sz w:val="24"/>
          <w:szCs w:val="24"/>
        </w:rPr>
        <w:t>Seçmeli Birleştirme</w:t>
      </w:r>
    </w:p>
    <w:p w:rsidR="00BB67D8" w:rsidRDefault="00BB67D8" w:rsidP="00F779A5">
      <w:pPr>
        <w:tabs>
          <w:tab w:val="left" w:pos="851"/>
        </w:tabs>
        <w:rPr>
          <w:rFonts w:ascii="Times New Roman" w:eastAsia="Calibri" w:hAnsi="Times New Roman" w:cs="Times New Roman"/>
          <w:sz w:val="24"/>
          <w:szCs w:val="24"/>
        </w:rPr>
      </w:pPr>
      <w:r w:rsidRPr="007B52F7">
        <w:rPr>
          <w:rFonts w:ascii="Times New Roman" w:eastAsia="Calibri" w:hAnsi="Times New Roman" w:cs="Times New Roman"/>
          <w:sz w:val="24"/>
          <w:szCs w:val="24"/>
        </w:rPr>
        <w:t>GSB</w:t>
      </w:r>
      <w:r>
        <w:rPr>
          <w:rFonts w:ascii="Times New Roman" w:eastAsia="Calibri" w:hAnsi="Times New Roman" w:cs="Times New Roman"/>
          <w:sz w:val="24"/>
          <w:szCs w:val="24"/>
        </w:rPr>
        <w:tab/>
        <w:t xml:space="preserve">: </w:t>
      </w:r>
      <w:r w:rsidRPr="007B52F7">
        <w:rPr>
          <w:rFonts w:ascii="Times New Roman" w:eastAsia="Calibri" w:hAnsi="Times New Roman" w:cs="Times New Roman"/>
          <w:sz w:val="24"/>
          <w:szCs w:val="24"/>
        </w:rPr>
        <w:t>Genelleştirilmiş</w:t>
      </w:r>
      <w:r>
        <w:rPr>
          <w:rFonts w:ascii="Times New Roman" w:eastAsia="Calibri" w:hAnsi="Times New Roman" w:cs="Times New Roman"/>
          <w:sz w:val="24"/>
          <w:szCs w:val="24"/>
        </w:rPr>
        <w:t xml:space="preserve"> </w:t>
      </w:r>
      <w:r w:rsidRPr="007B52F7">
        <w:rPr>
          <w:rFonts w:ascii="Times New Roman" w:eastAsia="Calibri" w:hAnsi="Times New Roman" w:cs="Times New Roman"/>
          <w:sz w:val="24"/>
          <w:szCs w:val="24"/>
        </w:rPr>
        <w:t>Seçmeli Birleştirme</w:t>
      </w:r>
    </w:p>
    <w:p w:rsidR="00BB67D8" w:rsidRDefault="00BB67D8" w:rsidP="00F779A5">
      <w:pPr>
        <w:tabs>
          <w:tab w:val="left" w:pos="851"/>
        </w:tabs>
        <w:rPr>
          <w:rFonts w:ascii="Times New Roman" w:eastAsia="Calibri" w:hAnsi="Times New Roman" w:cs="Times New Roman"/>
          <w:sz w:val="24"/>
          <w:szCs w:val="24"/>
        </w:rPr>
      </w:pPr>
      <w:r w:rsidRPr="00BB67D8">
        <w:rPr>
          <w:rFonts w:ascii="Times New Roman" w:eastAsia="Calibri" w:hAnsi="Times New Roman" w:cs="Times New Roman"/>
          <w:sz w:val="24"/>
          <w:szCs w:val="24"/>
        </w:rPr>
        <w:t>KB</w:t>
      </w:r>
      <w:r w:rsidRPr="00BB67D8">
        <w:rPr>
          <w:rFonts w:ascii="Times New Roman" w:eastAsia="Calibri" w:hAnsi="Times New Roman" w:cs="Times New Roman"/>
          <w:sz w:val="24"/>
          <w:szCs w:val="24"/>
        </w:rPr>
        <w:tab/>
        <w:t xml:space="preserve">: </w:t>
      </w:r>
      <w:r w:rsidRPr="007B52F7">
        <w:rPr>
          <w:rFonts w:ascii="Times New Roman" w:eastAsia="Calibri" w:hAnsi="Times New Roman" w:cs="Times New Roman"/>
          <w:sz w:val="24"/>
          <w:szCs w:val="24"/>
        </w:rPr>
        <w:t>Karesel Birle</w:t>
      </w:r>
      <w:r>
        <w:rPr>
          <w:rFonts w:ascii="Times New Roman" w:eastAsia="Calibri" w:hAnsi="Times New Roman" w:cs="Times New Roman"/>
          <w:sz w:val="24"/>
          <w:szCs w:val="24"/>
        </w:rPr>
        <w:t>ştirme</w:t>
      </w:r>
    </w:p>
    <w:p w:rsidR="00BB67D8" w:rsidRDefault="00BB67D8" w:rsidP="00F779A5">
      <w:pPr>
        <w:tabs>
          <w:tab w:val="left" w:pos="851"/>
        </w:tabs>
        <w:rPr>
          <w:rFonts w:ascii="Times New Roman" w:eastAsia="Calibri" w:hAnsi="Times New Roman" w:cs="Times New Roman"/>
          <w:sz w:val="24"/>
          <w:szCs w:val="24"/>
        </w:rPr>
      </w:pPr>
      <w:r w:rsidRPr="007B52F7">
        <w:rPr>
          <w:rFonts w:ascii="Times New Roman" w:eastAsia="Calibri" w:hAnsi="Times New Roman" w:cs="Times New Roman"/>
          <w:sz w:val="24"/>
          <w:szCs w:val="24"/>
        </w:rPr>
        <w:t>KDB</w:t>
      </w:r>
      <w:r>
        <w:rPr>
          <w:rFonts w:ascii="Times New Roman" w:eastAsia="Calibri" w:hAnsi="Times New Roman" w:cs="Times New Roman"/>
          <w:sz w:val="24"/>
          <w:szCs w:val="24"/>
        </w:rPr>
        <w:tab/>
        <w:t xml:space="preserve">: </w:t>
      </w:r>
      <w:r w:rsidRPr="007B52F7">
        <w:rPr>
          <w:rFonts w:ascii="Times New Roman" w:eastAsia="Calibri" w:hAnsi="Times New Roman" w:cs="Times New Roman"/>
          <w:sz w:val="24"/>
          <w:szCs w:val="24"/>
        </w:rPr>
        <w:t>Kanal Durum Bilgisi</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İGO</w:t>
      </w:r>
      <w:r>
        <w:rPr>
          <w:rFonts w:ascii="Times New Roman" w:eastAsia="Calibri" w:hAnsi="Times New Roman" w:cs="Times New Roman"/>
          <w:sz w:val="24"/>
          <w:szCs w:val="24"/>
        </w:rPr>
        <w:tab/>
        <w:t>: İşaret Gürültü Oranı</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AAS</w:t>
      </w:r>
      <w:r>
        <w:rPr>
          <w:rFonts w:ascii="Times New Roman" w:eastAsia="Calibri" w:hAnsi="Times New Roman" w:cs="Times New Roman"/>
          <w:sz w:val="24"/>
          <w:szCs w:val="24"/>
        </w:rPr>
        <w:tab/>
        <w:t>: Alıcı Anten Seçimi</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UZBK</w:t>
      </w:r>
      <w:r>
        <w:rPr>
          <w:rFonts w:ascii="Times New Roman" w:eastAsia="Calibri" w:hAnsi="Times New Roman" w:cs="Times New Roman"/>
          <w:sz w:val="24"/>
          <w:szCs w:val="24"/>
        </w:rPr>
        <w:tab/>
        <w:t>: Uzay Zaman Blok Kodları</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UZK</w:t>
      </w:r>
      <w:r>
        <w:rPr>
          <w:rFonts w:ascii="Times New Roman" w:eastAsia="Calibri" w:hAnsi="Times New Roman" w:cs="Times New Roman"/>
          <w:sz w:val="24"/>
          <w:szCs w:val="24"/>
        </w:rPr>
        <w:tab/>
        <w:t>: Uzay Zaman Kodları</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UZKK</w:t>
      </w:r>
      <w:r>
        <w:rPr>
          <w:rFonts w:ascii="Times New Roman" w:eastAsia="Calibri" w:hAnsi="Times New Roman" w:cs="Times New Roman"/>
          <w:sz w:val="24"/>
          <w:szCs w:val="24"/>
        </w:rPr>
        <w:tab/>
        <w:t>: Uzay Zaman Kafes Kodları</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HŞ</w:t>
      </w:r>
      <w:r>
        <w:rPr>
          <w:rFonts w:ascii="Times New Roman" w:eastAsia="Calibri" w:hAnsi="Times New Roman" w:cs="Times New Roman"/>
          <w:sz w:val="24"/>
          <w:szCs w:val="24"/>
        </w:rPr>
        <w:tab/>
        <w:t>: Huzme Şekillendirme</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VAS</w:t>
      </w:r>
      <w:r>
        <w:rPr>
          <w:rFonts w:ascii="Times New Roman" w:eastAsia="Calibri" w:hAnsi="Times New Roman" w:cs="Times New Roman"/>
          <w:sz w:val="24"/>
          <w:szCs w:val="24"/>
        </w:rPr>
        <w:tab/>
        <w:t>: Verici Anten Seçimi</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EBOİ</w:t>
      </w:r>
      <w:r>
        <w:rPr>
          <w:rFonts w:ascii="Times New Roman" w:eastAsia="Calibri" w:hAnsi="Times New Roman" w:cs="Times New Roman"/>
          <w:sz w:val="24"/>
          <w:szCs w:val="24"/>
        </w:rPr>
        <w:tab/>
        <w:t xml:space="preserve">: </w:t>
      </w:r>
      <w:r w:rsidRPr="00BD35E3">
        <w:rPr>
          <w:rFonts w:ascii="Times New Roman" w:eastAsia="Calibri" w:hAnsi="Times New Roman" w:cs="Times New Roman"/>
          <w:sz w:val="24"/>
          <w:szCs w:val="24"/>
        </w:rPr>
        <w:t>En Büyük Oranlı İletim</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EKİ</w:t>
      </w:r>
      <w:r>
        <w:rPr>
          <w:rFonts w:ascii="Times New Roman" w:eastAsia="Calibri" w:hAnsi="Times New Roman" w:cs="Times New Roman"/>
          <w:sz w:val="24"/>
          <w:szCs w:val="24"/>
        </w:rPr>
        <w:tab/>
        <w:t>: Eşit Kazançlı İletişim</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Sİ</w:t>
      </w:r>
      <w:r>
        <w:rPr>
          <w:rFonts w:ascii="Times New Roman" w:eastAsia="Calibri" w:hAnsi="Times New Roman" w:cs="Times New Roman"/>
          <w:sz w:val="24"/>
          <w:szCs w:val="24"/>
        </w:rPr>
        <w:tab/>
        <w:t>: Seçmeli İletim</w:t>
      </w:r>
    </w:p>
    <w:p w:rsidR="00BB67D8" w:rsidRDefault="00BB67D8" w:rsidP="00F779A5">
      <w:pPr>
        <w:tabs>
          <w:tab w:val="left" w:pos="851"/>
        </w:tabs>
        <w:rPr>
          <w:rFonts w:ascii="Times New Roman" w:eastAsia="Calibri" w:hAnsi="Times New Roman" w:cs="Times New Roman"/>
          <w:sz w:val="24"/>
          <w:szCs w:val="24"/>
        </w:rPr>
      </w:pPr>
      <w:r>
        <w:rPr>
          <w:rFonts w:ascii="Times New Roman" w:eastAsia="Calibri" w:hAnsi="Times New Roman" w:cs="Times New Roman"/>
          <w:sz w:val="24"/>
          <w:szCs w:val="24"/>
        </w:rPr>
        <w:t>GSİ</w:t>
      </w:r>
      <w:r>
        <w:rPr>
          <w:rFonts w:ascii="Times New Roman" w:eastAsia="Calibri" w:hAnsi="Times New Roman" w:cs="Times New Roman"/>
          <w:sz w:val="24"/>
          <w:szCs w:val="24"/>
        </w:rPr>
        <w:tab/>
        <w:t>: Genelleştirilmiş Seçmeli İletim</w:t>
      </w:r>
    </w:p>
    <w:p w:rsidR="00F779A5" w:rsidRDefault="00F779A5" w:rsidP="00F779A5">
      <w:pPr>
        <w:tabs>
          <w:tab w:val="left" w:pos="851"/>
        </w:tabs>
      </w:pPr>
      <w:r>
        <w:br w:type="page"/>
      </w:r>
    </w:p>
    <w:p w:rsidR="00C6070F" w:rsidRPr="005632B1" w:rsidRDefault="00C6070F" w:rsidP="00C6070F">
      <w:pPr>
        <w:pStyle w:val="Balk1"/>
        <w:jc w:val="center"/>
      </w:pPr>
      <w:bookmarkStart w:id="5" w:name="_Toc280526742"/>
      <w:r w:rsidRPr="005632B1">
        <w:lastRenderedPageBreak/>
        <w:t>GİRİŞ</w:t>
      </w:r>
      <w:bookmarkEnd w:id="5"/>
    </w:p>
    <w:p w:rsidR="00C6070F" w:rsidRPr="005632B1" w:rsidRDefault="00C6070F" w:rsidP="00030532">
      <w:pPr>
        <w:ind w:firstLine="709"/>
        <w:jc w:val="both"/>
        <w:rPr>
          <w:rFonts w:ascii="Times New Roman" w:eastAsia="Calibri" w:hAnsi="Times New Roman" w:cs="Times New Roman"/>
          <w:sz w:val="24"/>
          <w:szCs w:val="24"/>
        </w:rPr>
      </w:pPr>
    </w:p>
    <w:p w:rsidR="00F7183E" w:rsidRDefault="00E84FEF" w:rsidP="00F7183E">
      <w:pPr>
        <w:keepNext/>
        <w:ind w:firstLine="709"/>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Kablosuz iletişimde sönümlü kanallar üzerinden ortaya çıkan temel konular incelenecektir.</w:t>
      </w:r>
      <w:r w:rsidR="009F2223" w:rsidRPr="005632B1">
        <w:rPr>
          <w:rFonts w:ascii="Times New Roman" w:eastAsia="Calibri" w:hAnsi="Times New Roman" w:cs="Times New Roman"/>
          <w:sz w:val="24"/>
          <w:szCs w:val="24"/>
        </w:rPr>
        <w:t xml:space="preserve"> Bir dar sönümlemeli kanalda kodsuz iletişimi ele alarak başlayalım. Tutarlı ve tutarlı olmaya</w:t>
      </w:r>
      <w:r w:rsidR="007B246E">
        <w:rPr>
          <w:rFonts w:ascii="Times New Roman" w:eastAsia="Calibri" w:hAnsi="Times New Roman" w:cs="Times New Roman"/>
          <w:sz w:val="24"/>
          <w:szCs w:val="24"/>
        </w:rPr>
        <w:t>n</w:t>
      </w:r>
      <w:r w:rsidR="009F2223" w:rsidRPr="005632B1">
        <w:rPr>
          <w:rFonts w:ascii="Times New Roman" w:eastAsia="Calibri" w:hAnsi="Times New Roman" w:cs="Times New Roman"/>
          <w:sz w:val="24"/>
          <w:szCs w:val="24"/>
        </w:rPr>
        <w:t xml:space="preserve"> algılama çalışmasına bakalım. Her iki durumda da hata olasılığı sönümleme olmayan AWGN</w:t>
      </w:r>
      <w:r w:rsidR="0082744C">
        <w:t xml:space="preserve"> </w:t>
      </w:r>
      <w:r w:rsidR="009F2223" w:rsidRPr="005632B1">
        <w:rPr>
          <w:rFonts w:ascii="Times New Roman" w:eastAsia="Calibri" w:hAnsi="Times New Roman" w:cs="Times New Roman"/>
          <w:sz w:val="24"/>
          <w:szCs w:val="24"/>
        </w:rPr>
        <w:t xml:space="preserve">kanaldan daha yüksektir. Önemli bir olasılık kanalın derin bir sönümlemeye neden olmasıdır. Burada performansı artırmak için çeşitlilik tekniklerini araştırmak </w:t>
      </w:r>
      <w:r w:rsidR="00406A57">
        <w:rPr>
          <w:rFonts w:ascii="Times New Roman" w:eastAsia="Calibri" w:hAnsi="Times New Roman" w:cs="Times New Roman"/>
          <w:sz w:val="24"/>
          <w:szCs w:val="24"/>
        </w:rPr>
        <w:t xml:space="preserve">gerektiği ortaya çıkmaktadır. </w:t>
      </w:r>
      <w:r w:rsidR="009F2223" w:rsidRPr="005632B1">
        <w:rPr>
          <w:rFonts w:ascii="Times New Roman" w:eastAsia="Calibri" w:hAnsi="Times New Roman" w:cs="Times New Roman"/>
          <w:sz w:val="24"/>
          <w:szCs w:val="24"/>
        </w:rPr>
        <w:t xml:space="preserve">Çeşitlilik teknikleri zaman, frekans veya uzay </w:t>
      </w:r>
      <w:r w:rsidR="00406A57">
        <w:rPr>
          <w:rFonts w:ascii="Times New Roman" w:eastAsia="Calibri" w:hAnsi="Times New Roman" w:cs="Times New Roman"/>
          <w:sz w:val="24"/>
          <w:szCs w:val="24"/>
        </w:rPr>
        <w:t xml:space="preserve">çeşitliliği </w:t>
      </w:r>
      <w:r w:rsidR="009F2223" w:rsidRPr="005632B1">
        <w:rPr>
          <w:rFonts w:ascii="Times New Roman" w:eastAsia="Calibri" w:hAnsi="Times New Roman" w:cs="Times New Roman"/>
          <w:sz w:val="24"/>
          <w:szCs w:val="24"/>
        </w:rPr>
        <w:t xml:space="preserve">üzerinden çalışır ancak temel prensip aynıdır. Veri sembollerinin birden fazla </w:t>
      </w:r>
      <w:r w:rsidR="00343509" w:rsidRPr="005632B1">
        <w:rPr>
          <w:rFonts w:ascii="Times New Roman" w:eastAsia="Calibri" w:hAnsi="Times New Roman" w:cs="Times New Roman"/>
          <w:sz w:val="24"/>
          <w:szCs w:val="24"/>
        </w:rPr>
        <w:t>bağımsız kopyaları vardır</w:t>
      </w:r>
      <w:r w:rsidR="00406A57">
        <w:rPr>
          <w:rFonts w:ascii="Times New Roman" w:eastAsia="Calibri" w:hAnsi="Times New Roman" w:cs="Times New Roman"/>
          <w:sz w:val="24"/>
          <w:szCs w:val="24"/>
        </w:rPr>
        <w:t>.</w:t>
      </w:r>
      <w:r w:rsidR="00343509" w:rsidRPr="005632B1">
        <w:rPr>
          <w:rFonts w:ascii="Times New Roman" w:eastAsia="Calibri" w:hAnsi="Times New Roman" w:cs="Times New Roman"/>
          <w:sz w:val="24"/>
          <w:szCs w:val="24"/>
        </w:rPr>
        <w:t xml:space="preserve"> </w:t>
      </w:r>
      <w:r w:rsidR="00406A57">
        <w:rPr>
          <w:rFonts w:ascii="Times New Roman" w:eastAsia="Calibri" w:hAnsi="Times New Roman" w:cs="Times New Roman"/>
          <w:sz w:val="24"/>
          <w:szCs w:val="24"/>
        </w:rPr>
        <w:t>F</w:t>
      </w:r>
      <w:r w:rsidR="00343509" w:rsidRPr="005632B1">
        <w:rPr>
          <w:rFonts w:ascii="Times New Roman" w:eastAsia="Calibri" w:hAnsi="Times New Roman" w:cs="Times New Roman"/>
          <w:sz w:val="24"/>
          <w:szCs w:val="24"/>
        </w:rPr>
        <w:t>arklı yollar üzerinden aynı bilgileri taşıyan sinyaller göndererek alma işlemi</w:t>
      </w:r>
      <w:r w:rsidR="00406A57">
        <w:rPr>
          <w:rFonts w:ascii="Times New Roman" w:eastAsia="Calibri" w:hAnsi="Times New Roman" w:cs="Times New Roman"/>
          <w:sz w:val="24"/>
          <w:szCs w:val="24"/>
        </w:rPr>
        <w:t>yle</w:t>
      </w:r>
      <w:r w:rsidR="00343509" w:rsidRPr="005632B1">
        <w:rPr>
          <w:rFonts w:ascii="Times New Roman" w:eastAsia="Calibri" w:hAnsi="Times New Roman" w:cs="Times New Roman"/>
          <w:sz w:val="24"/>
          <w:szCs w:val="24"/>
        </w:rPr>
        <w:t xml:space="preserve"> daha güvenilir algılama elde edilebilir. Basit çeşitlilik şemaları tekrar kodlamada kullanılır. Kanal çeşitliliği ve aynı zamanda kanal</w:t>
      </w:r>
      <w:r w:rsidR="00406A57">
        <w:rPr>
          <w:rFonts w:ascii="Times New Roman" w:eastAsia="Calibri" w:hAnsi="Times New Roman" w:cs="Times New Roman"/>
          <w:sz w:val="24"/>
          <w:szCs w:val="24"/>
        </w:rPr>
        <w:t>ın</w:t>
      </w:r>
      <w:r w:rsidR="00343509" w:rsidRPr="005632B1">
        <w:rPr>
          <w:rFonts w:ascii="Times New Roman" w:eastAsia="Calibri" w:hAnsi="Times New Roman" w:cs="Times New Roman"/>
          <w:sz w:val="24"/>
          <w:szCs w:val="24"/>
        </w:rPr>
        <w:t xml:space="preserve"> özgürce kullanımı sömürülebilir. Kodlama tekrarlama ile karşılaştırıldığında çeşitlil</w:t>
      </w:r>
      <w:r w:rsidR="00097A26">
        <w:rPr>
          <w:rFonts w:ascii="Times New Roman" w:eastAsia="Calibri" w:hAnsi="Times New Roman" w:cs="Times New Roman"/>
          <w:sz w:val="24"/>
          <w:szCs w:val="24"/>
        </w:rPr>
        <w:t>ik kazancı ek kazançlar sağlar.</w:t>
      </w:r>
      <w:r w:rsidR="00C7743D">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213314762"/>
          <w:citation/>
        </w:sdtPr>
        <w:sdtEndPr/>
        <w:sdtContent>
          <w:r w:rsidR="00A93519">
            <w:rPr>
              <w:rFonts w:ascii="Times New Roman" w:eastAsia="Calibri" w:hAnsi="Times New Roman" w:cs="Times New Roman"/>
              <w:sz w:val="24"/>
              <w:szCs w:val="24"/>
            </w:rPr>
            <w:fldChar w:fldCharType="begin"/>
          </w:r>
          <w:r w:rsidR="00A93519">
            <w:rPr>
              <w:rFonts w:ascii="Times New Roman" w:eastAsia="Calibri" w:hAnsi="Times New Roman" w:cs="Times New Roman"/>
              <w:sz w:val="24"/>
              <w:szCs w:val="24"/>
            </w:rPr>
            <w:instrText xml:space="preserve">CITATION 1 \y  \l 1055 </w:instrText>
          </w:r>
          <w:r w:rsidR="00A93519">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w:t>
          </w:r>
          <w:r w:rsidR="00A93519">
            <w:rPr>
              <w:rFonts w:ascii="Times New Roman" w:eastAsia="Calibri" w:hAnsi="Times New Roman" w:cs="Times New Roman"/>
              <w:sz w:val="24"/>
              <w:szCs w:val="24"/>
            </w:rPr>
            <w:fldChar w:fldCharType="end"/>
          </w:r>
        </w:sdtContent>
      </w:sdt>
    </w:p>
    <w:p w:rsidR="00343509" w:rsidRPr="005632B1" w:rsidRDefault="00343509" w:rsidP="00F7183E">
      <w:pPr>
        <w:keepNext/>
        <w:ind w:firstLine="709"/>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Uzay çeşitliliğinde, iletme ve alma çeşitliliğine bak</w:t>
      </w:r>
      <w:r w:rsidR="004331F9" w:rsidRPr="005632B1">
        <w:rPr>
          <w:rFonts w:ascii="Times New Roman" w:eastAsia="Calibri" w:hAnsi="Times New Roman" w:cs="Times New Roman"/>
          <w:sz w:val="24"/>
          <w:szCs w:val="24"/>
        </w:rPr>
        <w:t>ılmaktadır.</w:t>
      </w:r>
      <w:sdt>
        <w:sdtPr>
          <w:rPr>
            <w:rFonts w:ascii="Times New Roman" w:eastAsia="Calibri" w:hAnsi="Times New Roman" w:cs="Times New Roman"/>
            <w:sz w:val="24"/>
            <w:szCs w:val="24"/>
          </w:rPr>
          <w:id w:val="1492516413"/>
          <w:citation/>
        </w:sdtPr>
        <w:sdtEndPr/>
        <w:sdtContent>
          <w:r w:rsidR="00A93519">
            <w:rPr>
              <w:rFonts w:ascii="Times New Roman" w:eastAsia="Calibri" w:hAnsi="Times New Roman" w:cs="Times New Roman"/>
              <w:sz w:val="24"/>
              <w:szCs w:val="24"/>
            </w:rPr>
            <w:fldChar w:fldCharType="begin"/>
          </w:r>
          <w:r w:rsidR="00A93519">
            <w:rPr>
              <w:rFonts w:ascii="Times New Roman" w:eastAsia="Calibri" w:hAnsi="Times New Roman" w:cs="Times New Roman"/>
              <w:sz w:val="24"/>
              <w:szCs w:val="24"/>
            </w:rPr>
            <w:instrText xml:space="preserve">CITATION 1 \y  \l 1055 </w:instrText>
          </w:r>
          <w:r w:rsidR="00A93519">
            <w:rPr>
              <w:rFonts w:ascii="Times New Roman" w:eastAsia="Calibri" w:hAnsi="Times New Roman" w:cs="Times New Roman"/>
              <w:sz w:val="24"/>
              <w:szCs w:val="24"/>
            </w:rPr>
            <w:fldChar w:fldCharType="separate"/>
          </w:r>
          <w:r w:rsidR="006B0569">
            <w:rPr>
              <w:rFonts w:ascii="Times New Roman" w:eastAsia="Calibri" w:hAnsi="Times New Roman" w:cs="Times New Roman"/>
              <w:sz w:val="24"/>
              <w:szCs w:val="24"/>
            </w:rPr>
            <w:t xml:space="preserve"> </w:t>
          </w:r>
          <w:r w:rsidR="006B0569" w:rsidRPr="006B0569">
            <w:rPr>
              <w:rFonts w:ascii="Times New Roman" w:eastAsia="Calibri" w:hAnsi="Times New Roman" w:cs="Times New Roman"/>
              <w:sz w:val="24"/>
              <w:szCs w:val="24"/>
            </w:rPr>
            <w:t>(1)</w:t>
          </w:r>
          <w:r w:rsidR="00A93519">
            <w:rPr>
              <w:rFonts w:ascii="Times New Roman" w:eastAsia="Calibri" w:hAnsi="Times New Roman" w:cs="Times New Roman"/>
              <w:sz w:val="24"/>
              <w:szCs w:val="24"/>
            </w:rPr>
            <w:fldChar w:fldCharType="end"/>
          </w:r>
        </w:sdtContent>
      </w:sdt>
    </w:p>
    <w:p w:rsidR="00E84FEF" w:rsidRPr="005632B1" w:rsidRDefault="00343509" w:rsidP="00997D20">
      <w:pPr>
        <w:ind w:firstLine="709"/>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Frekans çeşitliliğinde</w:t>
      </w:r>
      <w:r w:rsidR="004331F9" w:rsidRPr="005632B1">
        <w:rPr>
          <w:rFonts w:ascii="Times New Roman" w:eastAsia="Calibri" w:hAnsi="Times New Roman" w:cs="Times New Roman"/>
          <w:sz w:val="24"/>
          <w:szCs w:val="24"/>
        </w:rPr>
        <w:t xml:space="preserve"> ise aşağıdaki konulara bakılır</w:t>
      </w:r>
      <w:r w:rsidR="00097A26">
        <w:rPr>
          <w:rFonts w:ascii="Times New Roman" w:eastAsia="Calibri" w:hAnsi="Times New Roman" w:cs="Times New Roman"/>
          <w:sz w:val="24"/>
          <w:szCs w:val="24"/>
        </w:rPr>
        <w:t>,</w:t>
      </w:r>
      <w:sdt>
        <w:sdtPr>
          <w:rPr>
            <w:rFonts w:ascii="Times New Roman" w:eastAsia="Calibri" w:hAnsi="Times New Roman" w:cs="Times New Roman"/>
            <w:sz w:val="24"/>
            <w:szCs w:val="24"/>
          </w:rPr>
          <w:id w:val="-71592138"/>
          <w:citation/>
        </w:sdtPr>
        <w:sdtEndPr/>
        <w:sdtContent>
          <w:r w:rsidR="00A93519">
            <w:rPr>
              <w:rFonts w:ascii="Times New Roman" w:eastAsia="Calibri" w:hAnsi="Times New Roman" w:cs="Times New Roman"/>
              <w:sz w:val="24"/>
              <w:szCs w:val="24"/>
            </w:rPr>
            <w:fldChar w:fldCharType="begin"/>
          </w:r>
          <w:r w:rsidR="00A93519">
            <w:rPr>
              <w:rFonts w:ascii="Times New Roman" w:eastAsia="Calibri" w:hAnsi="Times New Roman" w:cs="Times New Roman"/>
              <w:sz w:val="24"/>
              <w:szCs w:val="24"/>
            </w:rPr>
            <w:instrText xml:space="preserve">CITATION 1 \y  \l 1055 </w:instrText>
          </w:r>
          <w:r w:rsidR="00A93519">
            <w:rPr>
              <w:rFonts w:ascii="Times New Roman" w:eastAsia="Calibri" w:hAnsi="Times New Roman" w:cs="Times New Roman"/>
              <w:sz w:val="24"/>
              <w:szCs w:val="24"/>
            </w:rPr>
            <w:fldChar w:fldCharType="separate"/>
          </w:r>
          <w:r w:rsidR="006B0569">
            <w:rPr>
              <w:rFonts w:ascii="Times New Roman" w:eastAsia="Calibri" w:hAnsi="Times New Roman" w:cs="Times New Roman"/>
              <w:sz w:val="24"/>
              <w:szCs w:val="24"/>
            </w:rPr>
            <w:t xml:space="preserve"> </w:t>
          </w:r>
          <w:r w:rsidR="006B0569" w:rsidRPr="006B0569">
            <w:rPr>
              <w:rFonts w:ascii="Times New Roman" w:eastAsia="Calibri" w:hAnsi="Times New Roman" w:cs="Times New Roman"/>
              <w:sz w:val="24"/>
              <w:szCs w:val="24"/>
            </w:rPr>
            <w:t>(1)</w:t>
          </w:r>
          <w:r w:rsidR="00A93519">
            <w:rPr>
              <w:rFonts w:ascii="Times New Roman" w:eastAsia="Calibri" w:hAnsi="Times New Roman" w:cs="Times New Roman"/>
              <w:sz w:val="24"/>
              <w:szCs w:val="24"/>
            </w:rPr>
            <w:fldChar w:fldCharType="end"/>
          </w:r>
        </w:sdtContent>
      </w:sdt>
    </w:p>
    <w:p w:rsidR="00343509" w:rsidRPr="005632B1" w:rsidRDefault="001F691C" w:rsidP="00343509">
      <w:pPr>
        <w:pStyle w:val="ListeParagraf"/>
        <w:numPr>
          <w:ilvl w:val="0"/>
          <w:numId w:val="29"/>
        </w:numPr>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Semboller arası</w:t>
      </w:r>
      <w:r w:rsidR="00343509" w:rsidRPr="005632B1">
        <w:rPr>
          <w:rFonts w:ascii="Times New Roman" w:eastAsia="Calibri" w:hAnsi="Times New Roman" w:cs="Times New Roman"/>
          <w:sz w:val="24"/>
          <w:szCs w:val="24"/>
        </w:rPr>
        <w:t xml:space="preserve"> girişim denkleştirme ile tek taşıyıcı</w:t>
      </w:r>
    </w:p>
    <w:p w:rsidR="00901F90" w:rsidRPr="005632B1" w:rsidRDefault="00901F90" w:rsidP="00343509">
      <w:pPr>
        <w:pStyle w:val="ListeParagraf"/>
        <w:numPr>
          <w:ilvl w:val="0"/>
          <w:numId w:val="29"/>
        </w:numPr>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Direkt sıralı yaygın spektrum</w:t>
      </w:r>
    </w:p>
    <w:p w:rsidR="00901F90" w:rsidRPr="005632B1" w:rsidRDefault="00901F90" w:rsidP="00343509">
      <w:pPr>
        <w:pStyle w:val="ListeParagraf"/>
        <w:numPr>
          <w:ilvl w:val="0"/>
          <w:numId w:val="29"/>
        </w:numPr>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Dik frekans bölmeli çoklama</w:t>
      </w:r>
    </w:p>
    <w:p w:rsidR="00E84FEF" w:rsidRPr="005632B1" w:rsidRDefault="00901F90" w:rsidP="00997D20">
      <w:pPr>
        <w:ind w:firstLine="709"/>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Çeşitleme planlarının performansına kanal belirsizliğinin etkisi incelenecektir. Bazı durumlarda çok fazla çeşitlilik yollarının olması kanal belirsizliği nedeniyle yan etkisi olabilir. Burada kanal çeşitliliği ile ilgili somut teknikler incelenecektir.</w:t>
      </w:r>
      <w:sdt>
        <w:sdtPr>
          <w:rPr>
            <w:rFonts w:ascii="Times New Roman" w:eastAsia="Calibri" w:hAnsi="Times New Roman" w:cs="Times New Roman"/>
            <w:sz w:val="24"/>
            <w:szCs w:val="24"/>
          </w:rPr>
          <w:id w:val="-684524166"/>
          <w:citation/>
        </w:sdtPr>
        <w:sdtEndPr/>
        <w:sdtContent>
          <w:r w:rsidR="00A93519">
            <w:rPr>
              <w:rFonts w:ascii="Times New Roman" w:eastAsia="Calibri" w:hAnsi="Times New Roman" w:cs="Times New Roman"/>
              <w:sz w:val="24"/>
              <w:szCs w:val="24"/>
            </w:rPr>
            <w:fldChar w:fldCharType="begin"/>
          </w:r>
          <w:r w:rsidR="00A93519">
            <w:rPr>
              <w:rFonts w:ascii="Times New Roman" w:eastAsia="Calibri" w:hAnsi="Times New Roman" w:cs="Times New Roman"/>
              <w:sz w:val="24"/>
              <w:szCs w:val="24"/>
            </w:rPr>
            <w:instrText xml:space="preserve">CITATION 1 \y  \l 1055 </w:instrText>
          </w:r>
          <w:r w:rsidR="00A93519">
            <w:rPr>
              <w:rFonts w:ascii="Times New Roman" w:eastAsia="Calibri" w:hAnsi="Times New Roman" w:cs="Times New Roman"/>
              <w:sz w:val="24"/>
              <w:szCs w:val="24"/>
            </w:rPr>
            <w:fldChar w:fldCharType="separate"/>
          </w:r>
          <w:r w:rsidR="006B0569">
            <w:rPr>
              <w:rFonts w:ascii="Times New Roman" w:eastAsia="Calibri" w:hAnsi="Times New Roman" w:cs="Times New Roman"/>
              <w:sz w:val="24"/>
              <w:szCs w:val="24"/>
            </w:rPr>
            <w:t xml:space="preserve"> </w:t>
          </w:r>
          <w:r w:rsidR="006B0569" w:rsidRPr="006B0569">
            <w:rPr>
              <w:rFonts w:ascii="Times New Roman" w:eastAsia="Calibri" w:hAnsi="Times New Roman" w:cs="Times New Roman"/>
              <w:sz w:val="24"/>
              <w:szCs w:val="24"/>
            </w:rPr>
            <w:t>(1)</w:t>
          </w:r>
          <w:r w:rsidR="00A93519">
            <w:rPr>
              <w:rFonts w:ascii="Times New Roman" w:eastAsia="Calibri" w:hAnsi="Times New Roman" w:cs="Times New Roman"/>
              <w:sz w:val="24"/>
              <w:szCs w:val="24"/>
            </w:rPr>
            <w:fldChar w:fldCharType="end"/>
          </w:r>
        </w:sdtContent>
      </w:sdt>
    </w:p>
    <w:p w:rsidR="00690F50" w:rsidRDefault="00690F50">
      <w:pPr>
        <w:rPr>
          <w:rFonts w:ascii="Times New Roman" w:eastAsiaTheme="majorEastAsia" w:hAnsi="Times New Roman" w:cstheme="majorBidi"/>
          <w:b/>
          <w:bCs/>
          <w:caps/>
          <w:color w:val="000000" w:themeColor="text1"/>
          <w:sz w:val="28"/>
          <w:szCs w:val="28"/>
        </w:rPr>
      </w:pPr>
      <w:r>
        <w:br w:type="page"/>
      </w:r>
    </w:p>
    <w:p w:rsidR="00997D20" w:rsidRPr="005632B1" w:rsidRDefault="00097A26" w:rsidP="00997D20">
      <w:pPr>
        <w:pStyle w:val="Balk1"/>
        <w:spacing w:line="240" w:lineRule="auto"/>
        <w:jc w:val="center"/>
      </w:pPr>
      <w:bookmarkStart w:id="6" w:name="_Toc280526743"/>
      <w:r>
        <w:lastRenderedPageBreak/>
        <w:t>BÖLÜM</w:t>
      </w:r>
      <w:r w:rsidR="00030532" w:rsidRPr="005632B1">
        <w:t xml:space="preserve"> I</w:t>
      </w:r>
      <w:bookmarkEnd w:id="6"/>
    </w:p>
    <w:p w:rsidR="00030532" w:rsidRPr="005632B1" w:rsidRDefault="001F691C" w:rsidP="009A0D5A">
      <w:pPr>
        <w:pStyle w:val="Balk1"/>
        <w:spacing w:after="240"/>
        <w:jc w:val="center"/>
      </w:pPr>
      <w:bookmarkStart w:id="7" w:name="_Toc280526744"/>
      <w:r w:rsidRPr="005632B1">
        <w:t>DIVERSITY</w:t>
      </w:r>
      <w:r w:rsidR="0082744C">
        <w:t xml:space="preserve"> (</w:t>
      </w:r>
      <w:r w:rsidR="0082744C">
        <w:rPr>
          <w:caps w:val="0"/>
        </w:rPr>
        <w:t>ÇEŞİTLEME</w:t>
      </w:r>
      <w:r w:rsidR="004331F9" w:rsidRPr="005632B1">
        <w:t>)</w:t>
      </w:r>
      <w:bookmarkEnd w:id="7"/>
    </w:p>
    <w:p w:rsidR="00E32E5F" w:rsidRPr="00E32E5F" w:rsidRDefault="00E32E5F" w:rsidP="00E32E5F">
      <w:pPr>
        <w:ind w:firstLine="709"/>
        <w:jc w:val="both"/>
        <w:rPr>
          <w:rFonts w:ascii="Times New Roman" w:eastAsia="Calibri" w:hAnsi="Times New Roman" w:cs="Times New Roman"/>
          <w:sz w:val="24"/>
          <w:szCs w:val="24"/>
        </w:rPr>
      </w:pPr>
      <w:r w:rsidRPr="00E32E5F">
        <w:rPr>
          <w:rFonts w:ascii="Times New Roman" w:eastAsia="Calibri" w:hAnsi="Times New Roman" w:cs="Times New Roman"/>
          <w:sz w:val="24"/>
          <w:szCs w:val="24"/>
        </w:rPr>
        <w:t>Telsiz haberleşme sistemlerinde güvenirli</w:t>
      </w:r>
      <w:r>
        <w:rPr>
          <w:rFonts w:ascii="Times New Roman" w:eastAsia="Calibri" w:hAnsi="Times New Roman" w:cs="Times New Roman"/>
          <w:sz w:val="24"/>
          <w:szCs w:val="24"/>
        </w:rPr>
        <w:t xml:space="preserve">lik, sönümleme etkisi ile büyük </w:t>
      </w:r>
      <w:r w:rsidRPr="00E32E5F">
        <w:rPr>
          <w:rFonts w:ascii="Times New Roman" w:eastAsia="Calibri" w:hAnsi="Times New Roman" w:cs="Times New Roman"/>
          <w:sz w:val="24"/>
          <w:szCs w:val="24"/>
        </w:rPr>
        <w:t>oranda azalmaktadır. Sönümlemenin bozucu etkisini azaltarak haberleş</w:t>
      </w:r>
      <w:r>
        <w:rPr>
          <w:rFonts w:ascii="Times New Roman" w:eastAsia="Calibri" w:hAnsi="Times New Roman" w:cs="Times New Roman"/>
          <w:sz w:val="24"/>
          <w:szCs w:val="24"/>
        </w:rPr>
        <w:t xml:space="preserve">me </w:t>
      </w:r>
      <w:r w:rsidRPr="00E32E5F">
        <w:rPr>
          <w:rFonts w:ascii="Times New Roman" w:eastAsia="Calibri" w:hAnsi="Times New Roman" w:cs="Times New Roman"/>
          <w:sz w:val="24"/>
          <w:szCs w:val="24"/>
        </w:rPr>
        <w:t>güvenirliğini yeterli seviyede tutmanın en verimli yollarından biri, çeş</w:t>
      </w:r>
      <w:r>
        <w:rPr>
          <w:rFonts w:ascii="Times New Roman" w:eastAsia="Calibri" w:hAnsi="Times New Roman" w:cs="Times New Roman"/>
          <w:sz w:val="24"/>
          <w:szCs w:val="24"/>
        </w:rPr>
        <w:t xml:space="preserve">itleme </w:t>
      </w:r>
      <w:r w:rsidRPr="00E32E5F">
        <w:rPr>
          <w:rFonts w:ascii="Times New Roman" w:eastAsia="Calibri" w:hAnsi="Times New Roman" w:cs="Times New Roman"/>
          <w:sz w:val="24"/>
          <w:szCs w:val="24"/>
        </w:rPr>
        <w:t>teknikleri uygulamaktır. Uygulanma şekilleri ve uygulandıkları birimler çok farklı</w:t>
      </w:r>
      <w:r>
        <w:rPr>
          <w:rFonts w:ascii="Times New Roman" w:eastAsia="Calibri" w:hAnsi="Times New Roman" w:cs="Times New Roman"/>
          <w:sz w:val="24"/>
          <w:szCs w:val="24"/>
        </w:rPr>
        <w:t xml:space="preserve"> </w:t>
      </w:r>
      <w:r w:rsidRPr="00E32E5F">
        <w:rPr>
          <w:rFonts w:ascii="Times New Roman" w:eastAsia="Calibri" w:hAnsi="Times New Roman" w:cs="Times New Roman"/>
          <w:sz w:val="24"/>
          <w:szCs w:val="24"/>
        </w:rPr>
        <w:t>olabilse de, bütün çeşitleme tekniklerinin dayandığı esas prensip, vericiden alıcıya</w:t>
      </w:r>
      <w:r>
        <w:rPr>
          <w:rFonts w:ascii="Times New Roman" w:eastAsia="Calibri" w:hAnsi="Times New Roman" w:cs="Times New Roman"/>
          <w:sz w:val="24"/>
          <w:szCs w:val="24"/>
        </w:rPr>
        <w:t xml:space="preserve"> </w:t>
      </w:r>
      <w:r w:rsidRPr="00E32E5F">
        <w:rPr>
          <w:rFonts w:ascii="Times New Roman" w:eastAsia="Calibri" w:hAnsi="Times New Roman" w:cs="Times New Roman"/>
          <w:sz w:val="24"/>
          <w:szCs w:val="24"/>
        </w:rPr>
        <w:t>gönderilmek istenen işaretin, birbirinden bağımsı</w:t>
      </w:r>
      <w:r>
        <w:rPr>
          <w:rFonts w:ascii="Times New Roman" w:eastAsia="Calibri" w:hAnsi="Times New Roman" w:cs="Times New Roman"/>
          <w:sz w:val="24"/>
          <w:szCs w:val="24"/>
        </w:rPr>
        <w:t xml:space="preserve">z sönümleme etkilerine maruz </w:t>
      </w:r>
      <w:r w:rsidRPr="00E32E5F">
        <w:rPr>
          <w:rFonts w:ascii="Times New Roman" w:eastAsia="Calibri" w:hAnsi="Times New Roman" w:cs="Times New Roman"/>
          <w:sz w:val="24"/>
          <w:szCs w:val="24"/>
        </w:rPr>
        <w:t>kalmış kopyalarının gönderilmesidir .</w:t>
      </w:r>
      <w:sdt>
        <w:sdtPr>
          <w:rPr>
            <w:rFonts w:ascii="Times New Roman" w:eastAsia="Calibri" w:hAnsi="Times New Roman" w:cs="Times New Roman"/>
            <w:sz w:val="24"/>
            <w:szCs w:val="24"/>
          </w:rPr>
          <w:id w:val="-804548751"/>
          <w:citation/>
        </w:sdtPr>
        <w:sdtEndPr/>
        <w:sdtContent>
          <w:r w:rsidR="00A93519">
            <w:rPr>
              <w:rFonts w:ascii="Times New Roman" w:eastAsia="Calibri" w:hAnsi="Times New Roman" w:cs="Times New Roman"/>
              <w:sz w:val="24"/>
              <w:szCs w:val="24"/>
            </w:rPr>
            <w:fldChar w:fldCharType="begin"/>
          </w:r>
          <w:r w:rsidR="00A93519">
            <w:rPr>
              <w:rFonts w:ascii="Times New Roman" w:eastAsia="Calibri" w:hAnsi="Times New Roman" w:cs="Times New Roman"/>
              <w:sz w:val="24"/>
              <w:szCs w:val="24"/>
            </w:rPr>
            <w:instrText xml:space="preserve"> CITATION AGo05 \l 1055 </w:instrText>
          </w:r>
          <w:r w:rsidR="00A93519">
            <w:rPr>
              <w:rFonts w:ascii="Times New Roman" w:eastAsia="Calibri" w:hAnsi="Times New Roman" w:cs="Times New Roman"/>
              <w:sz w:val="24"/>
              <w:szCs w:val="24"/>
            </w:rPr>
            <w:fldChar w:fldCharType="separate"/>
          </w:r>
          <w:r w:rsidR="006B0569">
            <w:rPr>
              <w:rFonts w:ascii="Times New Roman" w:eastAsia="Calibri" w:hAnsi="Times New Roman" w:cs="Times New Roman"/>
              <w:sz w:val="24"/>
              <w:szCs w:val="24"/>
            </w:rPr>
            <w:t xml:space="preserve"> </w:t>
          </w:r>
          <w:r w:rsidR="006B0569" w:rsidRPr="006B0569">
            <w:rPr>
              <w:rFonts w:ascii="Times New Roman" w:eastAsia="Calibri" w:hAnsi="Times New Roman" w:cs="Times New Roman"/>
              <w:sz w:val="24"/>
              <w:szCs w:val="24"/>
            </w:rPr>
            <w:t>(2)</w:t>
          </w:r>
          <w:r w:rsidR="00A93519">
            <w:rPr>
              <w:rFonts w:ascii="Times New Roman" w:eastAsia="Calibri" w:hAnsi="Times New Roman" w:cs="Times New Roman"/>
              <w:sz w:val="24"/>
              <w:szCs w:val="24"/>
            </w:rPr>
            <w:fldChar w:fldCharType="end"/>
          </w:r>
        </w:sdtContent>
      </w:sdt>
      <w:r w:rsidR="00A93519">
        <w:rPr>
          <w:rFonts w:ascii="Times New Roman" w:eastAsia="Calibri" w:hAnsi="Times New Roman" w:cs="Times New Roman"/>
          <w:sz w:val="24"/>
          <w:szCs w:val="24"/>
        </w:rPr>
        <w:t>,</w:t>
      </w:r>
      <w:sdt>
        <w:sdtPr>
          <w:rPr>
            <w:rFonts w:ascii="Times New Roman" w:eastAsia="Calibri" w:hAnsi="Times New Roman" w:cs="Times New Roman"/>
            <w:sz w:val="24"/>
            <w:szCs w:val="24"/>
          </w:rPr>
          <w:id w:val="-332689431"/>
          <w:citation/>
        </w:sdtPr>
        <w:sdtEndPr/>
        <w:sdtContent>
          <w:r w:rsidR="00A93519">
            <w:rPr>
              <w:rFonts w:ascii="Times New Roman" w:eastAsia="Calibri" w:hAnsi="Times New Roman" w:cs="Times New Roman"/>
              <w:sz w:val="24"/>
              <w:szCs w:val="24"/>
            </w:rPr>
            <w:fldChar w:fldCharType="begin"/>
          </w:r>
          <w:r w:rsidR="00A93519">
            <w:rPr>
              <w:rFonts w:ascii="Times New Roman" w:eastAsia="Calibri" w:hAnsi="Times New Roman" w:cs="Times New Roman"/>
              <w:sz w:val="24"/>
              <w:szCs w:val="24"/>
            </w:rPr>
            <w:instrText xml:space="preserve"> CITATION SHa05 \l 1055 </w:instrText>
          </w:r>
          <w:r w:rsidR="00A93519">
            <w:rPr>
              <w:rFonts w:ascii="Times New Roman" w:eastAsia="Calibri" w:hAnsi="Times New Roman" w:cs="Times New Roman"/>
              <w:sz w:val="24"/>
              <w:szCs w:val="24"/>
            </w:rPr>
            <w:fldChar w:fldCharType="separate"/>
          </w:r>
          <w:r w:rsidR="006B0569">
            <w:rPr>
              <w:rFonts w:ascii="Times New Roman" w:eastAsia="Calibri" w:hAnsi="Times New Roman" w:cs="Times New Roman"/>
              <w:sz w:val="24"/>
              <w:szCs w:val="24"/>
            </w:rPr>
            <w:t xml:space="preserve"> </w:t>
          </w:r>
          <w:r w:rsidR="006B0569" w:rsidRPr="006B0569">
            <w:rPr>
              <w:rFonts w:ascii="Times New Roman" w:eastAsia="Calibri" w:hAnsi="Times New Roman" w:cs="Times New Roman"/>
              <w:sz w:val="24"/>
              <w:szCs w:val="24"/>
            </w:rPr>
            <w:t>(3)</w:t>
          </w:r>
          <w:r w:rsidR="00A93519">
            <w:rPr>
              <w:rFonts w:ascii="Times New Roman" w:eastAsia="Calibri" w:hAnsi="Times New Roman" w:cs="Times New Roman"/>
              <w:sz w:val="24"/>
              <w:szCs w:val="24"/>
            </w:rPr>
            <w:fldChar w:fldCharType="end"/>
          </w:r>
        </w:sdtContent>
      </w:sdt>
      <w:r w:rsidR="00A93519">
        <w:rPr>
          <w:rFonts w:ascii="Times New Roman" w:eastAsia="Calibri" w:hAnsi="Times New Roman" w:cs="Times New Roman"/>
          <w:sz w:val="24"/>
          <w:szCs w:val="24"/>
        </w:rPr>
        <w:t>.</w:t>
      </w:r>
    </w:p>
    <w:p w:rsidR="00E32E5F" w:rsidRDefault="00E32E5F" w:rsidP="00E32E5F">
      <w:pPr>
        <w:ind w:firstLine="709"/>
        <w:jc w:val="both"/>
        <w:rPr>
          <w:rFonts w:ascii="Times New Roman" w:eastAsia="Calibri" w:hAnsi="Times New Roman" w:cs="Times New Roman"/>
          <w:sz w:val="24"/>
          <w:szCs w:val="24"/>
        </w:rPr>
      </w:pPr>
      <w:r w:rsidRPr="00E32E5F">
        <w:rPr>
          <w:rFonts w:ascii="Times New Roman" w:eastAsia="Calibri" w:hAnsi="Times New Roman" w:cs="Times New Roman"/>
          <w:sz w:val="24"/>
          <w:szCs w:val="24"/>
        </w:rPr>
        <w:t>Bağımsız sönümlemeli iletim/alım yolları oluşturmak için geliştirilmiş</w:t>
      </w:r>
      <w:r>
        <w:rPr>
          <w:rFonts w:ascii="Times New Roman" w:eastAsia="Calibri" w:hAnsi="Times New Roman" w:cs="Times New Roman"/>
          <w:sz w:val="24"/>
          <w:szCs w:val="24"/>
        </w:rPr>
        <w:t xml:space="preserve"> birçok </w:t>
      </w:r>
      <w:r w:rsidRPr="00E32E5F">
        <w:rPr>
          <w:rFonts w:ascii="Times New Roman" w:eastAsia="Calibri" w:hAnsi="Times New Roman" w:cs="Times New Roman"/>
          <w:sz w:val="24"/>
          <w:szCs w:val="24"/>
        </w:rPr>
        <w:t>yöntem bulunmaktadır. İletilecek işaretleri, farklı zaman aralıklarında, farklı taşıyıcı</w:t>
      </w:r>
      <w:r>
        <w:rPr>
          <w:rFonts w:ascii="Times New Roman" w:eastAsia="Calibri" w:hAnsi="Times New Roman" w:cs="Times New Roman"/>
          <w:sz w:val="24"/>
          <w:szCs w:val="24"/>
        </w:rPr>
        <w:t xml:space="preserve"> </w:t>
      </w:r>
      <w:r w:rsidRPr="00E32E5F">
        <w:rPr>
          <w:rFonts w:ascii="Times New Roman" w:eastAsia="Calibri" w:hAnsi="Times New Roman" w:cs="Times New Roman"/>
          <w:sz w:val="24"/>
          <w:szCs w:val="24"/>
        </w:rPr>
        <w:t>frekanslar kullanarak ya da farklı anten polarizasyonlarında iletmek sırasıyla zaman,</w:t>
      </w:r>
      <w:r>
        <w:rPr>
          <w:rFonts w:ascii="Times New Roman" w:eastAsia="Calibri" w:hAnsi="Times New Roman" w:cs="Times New Roman"/>
          <w:sz w:val="24"/>
          <w:szCs w:val="24"/>
        </w:rPr>
        <w:t xml:space="preserve"> </w:t>
      </w:r>
      <w:r w:rsidRPr="00E32E5F">
        <w:rPr>
          <w:rFonts w:ascii="Times New Roman" w:eastAsia="Calibri" w:hAnsi="Times New Roman" w:cs="Times New Roman"/>
          <w:sz w:val="24"/>
          <w:szCs w:val="24"/>
        </w:rPr>
        <w:t>frekans ve polarizasyon çeşitlemesi sağlamaktadır. Bunun gibi, çeşitleme sağlamak</w:t>
      </w:r>
      <w:r>
        <w:rPr>
          <w:rFonts w:ascii="Times New Roman" w:eastAsia="Calibri" w:hAnsi="Times New Roman" w:cs="Times New Roman"/>
          <w:sz w:val="24"/>
          <w:szCs w:val="24"/>
        </w:rPr>
        <w:t xml:space="preserve"> </w:t>
      </w:r>
      <w:r w:rsidRPr="00E32E5F">
        <w:rPr>
          <w:rFonts w:ascii="Times New Roman" w:eastAsia="Calibri" w:hAnsi="Times New Roman" w:cs="Times New Roman"/>
          <w:sz w:val="24"/>
          <w:szCs w:val="24"/>
        </w:rPr>
        <w:t xml:space="preserve">amacıyla geliştirilen birçok farklı prensibi </w:t>
      </w:r>
      <w:r>
        <w:rPr>
          <w:rFonts w:ascii="Times New Roman" w:eastAsia="Calibri" w:hAnsi="Times New Roman" w:cs="Times New Roman"/>
          <w:sz w:val="24"/>
          <w:szCs w:val="24"/>
        </w:rPr>
        <w:t xml:space="preserve">benimseyen teknik mevcuttur. Bu </w:t>
      </w:r>
      <w:r w:rsidRPr="00E32E5F">
        <w:rPr>
          <w:rFonts w:ascii="Times New Roman" w:eastAsia="Calibri" w:hAnsi="Times New Roman" w:cs="Times New Roman"/>
          <w:sz w:val="24"/>
          <w:szCs w:val="24"/>
        </w:rPr>
        <w:t>teknikler içerisinden büyük ilgi toplayan ÇGÇÇ sistemlerde, alıcı ve</w:t>
      </w:r>
      <w:r>
        <w:rPr>
          <w:rFonts w:ascii="Times New Roman" w:eastAsia="Calibri" w:hAnsi="Times New Roman" w:cs="Times New Roman"/>
          <w:sz w:val="24"/>
          <w:szCs w:val="24"/>
        </w:rPr>
        <w:t xml:space="preserve">/veya verici </w:t>
      </w:r>
      <w:r w:rsidRPr="00E32E5F">
        <w:rPr>
          <w:rFonts w:ascii="Times New Roman" w:eastAsia="Calibri" w:hAnsi="Times New Roman" w:cs="Times New Roman"/>
          <w:sz w:val="24"/>
          <w:szCs w:val="24"/>
        </w:rPr>
        <w:t>birimlerde çok sayıda anten kullanılması ile birbirinden bağımsız şekilde değiş</w:t>
      </w:r>
      <w:r>
        <w:rPr>
          <w:rFonts w:ascii="Times New Roman" w:eastAsia="Calibri" w:hAnsi="Times New Roman" w:cs="Times New Roman"/>
          <w:sz w:val="24"/>
          <w:szCs w:val="24"/>
        </w:rPr>
        <w:t xml:space="preserve">en </w:t>
      </w:r>
      <w:r w:rsidRPr="00E32E5F">
        <w:rPr>
          <w:rFonts w:ascii="Times New Roman" w:eastAsia="Calibri" w:hAnsi="Times New Roman" w:cs="Times New Roman"/>
          <w:sz w:val="24"/>
          <w:szCs w:val="24"/>
        </w:rPr>
        <w:t>sönümlemeli iletim yolları oluşturulmuş ve böylelikle iletilen iş</w:t>
      </w:r>
      <w:r>
        <w:rPr>
          <w:rFonts w:ascii="Times New Roman" w:eastAsia="Calibri" w:hAnsi="Times New Roman" w:cs="Times New Roman"/>
          <w:sz w:val="24"/>
          <w:szCs w:val="24"/>
        </w:rPr>
        <w:t xml:space="preserve">aretin bozulma </w:t>
      </w:r>
      <w:r w:rsidRPr="00E32E5F">
        <w:rPr>
          <w:rFonts w:ascii="Times New Roman" w:eastAsia="Calibri" w:hAnsi="Times New Roman" w:cs="Times New Roman"/>
          <w:sz w:val="24"/>
          <w:szCs w:val="24"/>
        </w:rPr>
        <w:t>olasılığı düşürülmüştür. Bu sistemler anten sayısını arttırarak bağımsız iletim/alım</w:t>
      </w:r>
      <w:r>
        <w:rPr>
          <w:rFonts w:ascii="Times New Roman" w:eastAsia="Calibri" w:hAnsi="Times New Roman" w:cs="Times New Roman"/>
          <w:sz w:val="24"/>
          <w:szCs w:val="24"/>
        </w:rPr>
        <w:t xml:space="preserve"> </w:t>
      </w:r>
      <w:r w:rsidRPr="00E32E5F">
        <w:rPr>
          <w:rFonts w:ascii="Times New Roman" w:eastAsia="Calibri" w:hAnsi="Times New Roman" w:cs="Times New Roman"/>
          <w:sz w:val="24"/>
          <w:szCs w:val="24"/>
        </w:rPr>
        <w:t>yolları oluşturdukları için, sağladıkları çeşitlemeye de uzay çeşitlemesi ya da anten</w:t>
      </w:r>
      <w:r>
        <w:rPr>
          <w:rFonts w:ascii="Times New Roman" w:eastAsia="Calibri" w:hAnsi="Times New Roman" w:cs="Times New Roman"/>
          <w:sz w:val="24"/>
          <w:szCs w:val="24"/>
        </w:rPr>
        <w:t xml:space="preserve"> </w:t>
      </w:r>
      <w:r w:rsidRPr="00E32E5F">
        <w:rPr>
          <w:rFonts w:ascii="Times New Roman" w:eastAsia="Calibri" w:hAnsi="Times New Roman" w:cs="Times New Roman"/>
          <w:sz w:val="24"/>
          <w:szCs w:val="24"/>
        </w:rPr>
        <w:t>çeşitlemesi denmektedir. Anten çeşitleme tekniklerinin en büyük avantajı, fazladan</w:t>
      </w:r>
      <w:r>
        <w:rPr>
          <w:rFonts w:ascii="Times New Roman" w:eastAsia="Calibri" w:hAnsi="Times New Roman" w:cs="Times New Roman"/>
          <w:sz w:val="24"/>
          <w:szCs w:val="24"/>
        </w:rPr>
        <w:t xml:space="preserve"> </w:t>
      </w:r>
      <w:r w:rsidRPr="00E32E5F">
        <w:rPr>
          <w:rFonts w:ascii="Times New Roman" w:eastAsia="Calibri" w:hAnsi="Times New Roman" w:cs="Times New Roman"/>
          <w:sz w:val="24"/>
          <w:szCs w:val="24"/>
        </w:rPr>
        <w:t>band genişliği ve iletim g</w:t>
      </w:r>
      <w:r w:rsidR="00A93519">
        <w:rPr>
          <w:rFonts w:ascii="Times New Roman" w:eastAsia="Calibri" w:hAnsi="Times New Roman" w:cs="Times New Roman"/>
          <w:sz w:val="24"/>
          <w:szCs w:val="24"/>
        </w:rPr>
        <w:t xml:space="preserve">ücü artımı gerektirmemesidir </w:t>
      </w:r>
      <w:sdt>
        <w:sdtPr>
          <w:rPr>
            <w:rFonts w:ascii="Times New Roman" w:eastAsia="Calibri" w:hAnsi="Times New Roman" w:cs="Times New Roman"/>
            <w:sz w:val="24"/>
            <w:szCs w:val="24"/>
          </w:rPr>
          <w:id w:val="-542823742"/>
          <w:citation/>
        </w:sdtPr>
        <w:sdtEndPr/>
        <w:sdtContent>
          <w:r w:rsidR="00A93519">
            <w:rPr>
              <w:rFonts w:ascii="Times New Roman" w:eastAsia="Calibri" w:hAnsi="Times New Roman" w:cs="Times New Roman"/>
              <w:sz w:val="24"/>
              <w:szCs w:val="24"/>
            </w:rPr>
            <w:fldChar w:fldCharType="begin"/>
          </w:r>
          <w:r w:rsidR="00A93519">
            <w:rPr>
              <w:rFonts w:ascii="Times New Roman" w:eastAsia="Calibri" w:hAnsi="Times New Roman" w:cs="Times New Roman"/>
              <w:sz w:val="24"/>
              <w:szCs w:val="24"/>
            </w:rPr>
            <w:instrText xml:space="preserve"> CITATION AGo05 \l 1055 </w:instrText>
          </w:r>
          <w:r w:rsidR="00A93519">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(2)</w:t>
          </w:r>
          <w:r w:rsidR="00A93519">
            <w:rPr>
              <w:rFonts w:ascii="Times New Roman" w:eastAsia="Calibri" w:hAnsi="Times New Roman" w:cs="Times New Roman"/>
              <w:sz w:val="24"/>
              <w:szCs w:val="24"/>
            </w:rPr>
            <w:fldChar w:fldCharType="end"/>
          </w:r>
        </w:sdtContent>
      </w:sdt>
      <w:r w:rsidRPr="00E32E5F">
        <w:rPr>
          <w:rFonts w:ascii="Times New Roman" w:eastAsia="Calibri" w:hAnsi="Times New Roman" w:cs="Times New Roman"/>
          <w:sz w:val="24"/>
          <w:szCs w:val="24"/>
        </w:rPr>
        <w:t>. ÇGÇÇ sistemlerin alıcı</w:t>
      </w:r>
      <w:r>
        <w:rPr>
          <w:rFonts w:ascii="Times New Roman" w:eastAsia="Calibri" w:hAnsi="Times New Roman" w:cs="Times New Roman"/>
          <w:sz w:val="24"/>
          <w:szCs w:val="24"/>
        </w:rPr>
        <w:t xml:space="preserve"> </w:t>
      </w:r>
      <w:r w:rsidRPr="00E32E5F">
        <w:rPr>
          <w:rFonts w:ascii="Times New Roman" w:eastAsia="Calibri" w:hAnsi="Times New Roman" w:cs="Times New Roman"/>
          <w:sz w:val="24"/>
          <w:szCs w:val="24"/>
        </w:rPr>
        <w:t>ve verici birimleri için ayrı ayrı ve birlikte uygulanabilen çeş</w:t>
      </w:r>
      <w:r>
        <w:rPr>
          <w:rFonts w:ascii="Times New Roman" w:eastAsia="Calibri" w:hAnsi="Times New Roman" w:cs="Times New Roman"/>
          <w:sz w:val="24"/>
          <w:szCs w:val="24"/>
        </w:rPr>
        <w:t xml:space="preserve">itleme teknikleri </w:t>
      </w:r>
      <w:r w:rsidR="00A93519">
        <w:rPr>
          <w:rFonts w:ascii="Times New Roman" w:eastAsia="Calibri" w:hAnsi="Times New Roman" w:cs="Times New Roman"/>
          <w:sz w:val="24"/>
          <w:szCs w:val="24"/>
        </w:rPr>
        <w:t xml:space="preserve">bulunmaktadır </w:t>
      </w:r>
      <w:sdt>
        <w:sdtPr>
          <w:rPr>
            <w:rFonts w:ascii="Times New Roman" w:eastAsia="Calibri" w:hAnsi="Times New Roman" w:cs="Times New Roman"/>
            <w:sz w:val="24"/>
            <w:szCs w:val="24"/>
          </w:rPr>
          <w:id w:val="2090348070"/>
          <w:citation/>
        </w:sdtPr>
        <w:sdtEndPr/>
        <w:sdtContent>
          <w:r w:rsidR="00A93519">
            <w:rPr>
              <w:rFonts w:ascii="Times New Roman" w:eastAsia="Calibri" w:hAnsi="Times New Roman" w:cs="Times New Roman"/>
              <w:sz w:val="24"/>
              <w:szCs w:val="24"/>
            </w:rPr>
            <w:fldChar w:fldCharType="begin"/>
          </w:r>
          <w:r w:rsidR="00A93519">
            <w:rPr>
              <w:rFonts w:ascii="Times New Roman" w:eastAsia="Calibri" w:hAnsi="Times New Roman" w:cs="Times New Roman"/>
              <w:sz w:val="24"/>
              <w:szCs w:val="24"/>
            </w:rPr>
            <w:instrText xml:space="preserve"> CITATION AGo05 \l 1055 </w:instrText>
          </w:r>
          <w:r w:rsidR="00A93519">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(2)</w:t>
          </w:r>
          <w:r w:rsidR="00A93519">
            <w:rPr>
              <w:rFonts w:ascii="Times New Roman" w:eastAsia="Calibri" w:hAnsi="Times New Roman" w:cs="Times New Roman"/>
              <w:sz w:val="24"/>
              <w:szCs w:val="24"/>
            </w:rPr>
            <w:fldChar w:fldCharType="end"/>
          </w:r>
        </w:sdtContent>
      </w:sdt>
      <w:r w:rsidRPr="00E32E5F">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765066578"/>
          <w:citation/>
        </w:sdtPr>
        <w:sdtEndPr/>
        <w:sdtContent>
          <w:r w:rsidR="00A93519">
            <w:rPr>
              <w:rFonts w:ascii="Times New Roman" w:eastAsia="Calibri" w:hAnsi="Times New Roman" w:cs="Times New Roman"/>
              <w:sz w:val="24"/>
              <w:szCs w:val="24"/>
            </w:rPr>
            <w:fldChar w:fldCharType="begin"/>
          </w:r>
          <w:r w:rsidR="00A93519">
            <w:rPr>
              <w:rFonts w:ascii="Times New Roman" w:eastAsia="Calibri" w:hAnsi="Times New Roman" w:cs="Times New Roman"/>
              <w:sz w:val="24"/>
              <w:szCs w:val="24"/>
            </w:rPr>
            <w:instrText xml:space="preserve"> CITATION AYı09 \l 1055 </w:instrText>
          </w:r>
          <w:r w:rsidR="00A93519">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(4)</w:t>
          </w:r>
          <w:r w:rsidR="00A93519">
            <w:rPr>
              <w:rFonts w:ascii="Times New Roman" w:eastAsia="Calibri" w:hAnsi="Times New Roman" w:cs="Times New Roman"/>
              <w:sz w:val="24"/>
              <w:szCs w:val="24"/>
            </w:rPr>
            <w:fldChar w:fldCharType="end"/>
          </w:r>
        </w:sdtContent>
      </w:sdt>
      <w:r w:rsidRPr="00E32E5F">
        <w:rPr>
          <w:rFonts w:ascii="Times New Roman" w:eastAsia="Calibri" w:hAnsi="Times New Roman" w:cs="Times New Roman"/>
          <w:sz w:val="24"/>
          <w:szCs w:val="24"/>
        </w:rPr>
        <w:t>.</w:t>
      </w:r>
    </w:p>
    <w:p w:rsidR="00D02E81" w:rsidRPr="005632B1" w:rsidRDefault="00E63890" w:rsidP="0029070D">
      <w:pPr>
        <w:ind w:firstLine="709"/>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 xml:space="preserve">Şimdiye kadar sönümlü kanallar için düşünülmüş çeşitli planların performansları Tablo-1’de gösterilmiştir. Şema incelendiğinde </w:t>
      </w:r>
      <w:r w:rsidR="00F73E17" w:rsidRPr="005632B1">
        <w:rPr>
          <w:rFonts w:ascii="Times New Roman" w:eastAsia="Calibri" w:hAnsi="Times New Roman" w:cs="Times New Roman"/>
          <w:sz w:val="24"/>
          <w:szCs w:val="24"/>
        </w:rPr>
        <w:t>ışınsal açıdan çok kötü olmadıkları da görülmektedir. Bu düşük performansın temel nedeninin güvenilir iletişimi tek bir sinyal yolu gücüne bağlı olmasından kaynaklandığı görülebilir. Bu yol derin sönümleme önemli bir olasılık olacaktır. Derin bir sönümleme yolu olduğu zaman herhangi bir iletişim düze</w:t>
      </w:r>
      <w:r w:rsidR="002D4D8E">
        <w:rPr>
          <w:rFonts w:ascii="Times New Roman" w:eastAsia="Calibri" w:hAnsi="Times New Roman" w:cs="Times New Roman"/>
          <w:sz w:val="24"/>
          <w:szCs w:val="24"/>
        </w:rPr>
        <w:t>ni olası hataları yaşayacaktır</w:t>
      </w:r>
      <w:r w:rsidR="005F6561">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655672761"/>
          <w:citation/>
        </w:sdtPr>
        <w:sdtEndPr/>
        <w:sdtContent>
          <w:r w:rsidR="005F6561">
            <w:rPr>
              <w:rFonts w:ascii="Times New Roman" w:eastAsia="Calibri" w:hAnsi="Times New Roman" w:cs="Times New Roman"/>
              <w:sz w:val="24"/>
              <w:szCs w:val="24"/>
            </w:rPr>
            <w:fldChar w:fldCharType="begin"/>
          </w:r>
          <w:r w:rsidR="005F6561">
            <w:rPr>
              <w:rFonts w:ascii="Times New Roman" w:eastAsia="Calibri" w:hAnsi="Times New Roman" w:cs="Times New Roman"/>
              <w:sz w:val="24"/>
              <w:szCs w:val="24"/>
            </w:rPr>
            <w:instrText xml:space="preserve"> CITATION 1 \l 1055 </w:instrText>
          </w:r>
          <w:r w:rsidR="005F6561">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w:t>
          </w:r>
          <w:r w:rsidR="005F6561">
            <w:rPr>
              <w:rFonts w:ascii="Times New Roman" w:eastAsia="Calibri" w:hAnsi="Times New Roman" w:cs="Times New Roman"/>
              <w:sz w:val="24"/>
              <w:szCs w:val="24"/>
            </w:rPr>
            <w:fldChar w:fldCharType="end"/>
          </w:r>
        </w:sdtContent>
      </w:sdt>
      <w:r w:rsidR="002D4D8E">
        <w:rPr>
          <w:rFonts w:ascii="Times New Roman" w:eastAsia="Calibri" w:hAnsi="Times New Roman" w:cs="Times New Roman"/>
          <w:sz w:val="24"/>
          <w:szCs w:val="24"/>
        </w:rPr>
        <w:t>.</w:t>
      </w:r>
    </w:p>
    <w:tbl>
      <w:tblPr>
        <w:tblStyle w:val="TabloKlavuzu"/>
        <w:tblW w:w="0" w:type="auto"/>
        <w:jc w:val="center"/>
        <w:shd w:val="clear" w:color="auto" w:fill="DDD9C3" w:themeFill="background2" w:themeFillShade="E6"/>
        <w:tblLook w:val="04A0" w:firstRow="1" w:lastRow="0" w:firstColumn="1" w:lastColumn="0" w:noHBand="0" w:noVBand="1"/>
      </w:tblPr>
      <w:tblGrid>
        <w:gridCol w:w="2649"/>
        <w:gridCol w:w="2543"/>
        <w:gridCol w:w="2416"/>
      </w:tblGrid>
      <w:tr w:rsidR="009A0D5A" w:rsidTr="002337A7">
        <w:trPr>
          <w:trHeight w:val="449"/>
          <w:jc w:val="center"/>
        </w:trPr>
        <w:tc>
          <w:tcPr>
            <w:tcW w:w="2649" w:type="dxa"/>
            <w:shd w:val="clear" w:color="auto" w:fill="DDD9C3" w:themeFill="background2" w:themeFillShade="E6"/>
            <w:vAlign w:val="center"/>
          </w:tcPr>
          <w:p w:rsidR="009A0D5A" w:rsidRPr="009A0D5A" w:rsidRDefault="009A0D5A" w:rsidP="009A0D5A">
            <w:pPr>
              <w:jc w:val="center"/>
              <w:rPr>
                <w:rFonts w:ascii="Times New Roman" w:eastAsia="Calibri" w:hAnsi="Times New Roman" w:cs="Times New Roman"/>
                <w:b/>
                <w:sz w:val="24"/>
                <w:szCs w:val="24"/>
              </w:rPr>
            </w:pPr>
            <w:r>
              <w:rPr>
                <w:rFonts w:ascii="Times New Roman" w:hAnsi="Times New Roman" w:cs="Times New Roman"/>
                <w:b/>
                <w:sz w:val="24"/>
                <w:szCs w:val="24"/>
              </w:rPr>
              <w:t>Şema (Yapı)</w:t>
            </w:r>
          </w:p>
        </w:tc>
        <w:tc>
          <w:tcPr>
            <w:tcW w:w="2543" w:type="dxa"/>
            <w:shd w:val="clear" w:color="auto" w:fill="DDD9C3" w:themeFill="background2" w:themeFillShade="E6"/>
            <w:vAlign w:val="center"/>
          </w:tcPr>
          <w:p w:rsidR="009A0D5A" w:rsidRPr="009A0D5A" w:rsidRDefault="009A0D5A" w:rsidP="009A0D5A">
            <w:pPr>
              <w:jc w:val="center"/>
              <w:rPr>
                <w:rFonts w:ascii="Times New Roman" w:eastAsia="Calibri" w:hAnsi="Times New Roman" w:cs="Times New Roman"/>
                <w:b/>
                <w:sz w:val="24"/>
                <w:szCs w:val="24"/>
              </w:rPr>
            </w:pPr>
            <w:r>
              <w:rPr>
                <w:rFonts w:ascii="Times New Roman" w:hAnsi="Times New Roman" w:cs="Times New Roman"/>
                <w:b/>
                <w:sz w:val="24"/>
                <w:szCs w:val="24"/>
              </w:rPr>
              <w:t xml:space="preserve">Hata Biti </w:t>
            </w:r>
            <w:r w:rsidRPr="009A0D5A">
              <w:rPr>
                <w:rFonts w:ascii="Times New Roman" w:hAnsi="Times New Roman" w:cs="Times New Roman"/>
                <w:b/>
                <w:sz w:val="24"/>
                <w:szCs w:val="24"/>
              </w:rPr>
              <w:t>(High SNR)</w:t>
            </w:r>
          </w:p>
        </w:tc>
        <w:tc>
          <w:tcPr>
            <w:tcW w:w="2416" w:type="dxa"/>
            <w:shd w:val="clear" w:color="auto" w:fill="DDD9C3" w:themeFill="background2" w:themeFillShade="E6"/>
            <w:vAlign w:val="center"/>
          </w:tcPr>
          <w:p w:rsidR="009A0D5A" w:rsidRPr="009A0D5A" w:rsidRDefault="00097A26" w:rsidP="009A0D5A">
            <w:pPr>
              <w:jc w:val="center"/>
              <w:rPr>
                <w:rFonts w:ascii="Times New Roman" w:eastAsia="Calibri" w:hAnsi="Times New Roman" w:cs="Times New Roman"/>
                <w:b/>
                <w:sz w:val="24"/>
                <w:szCs w:val="24"/>
              </w:rPr>
            </w:pPr>
            <w:r>
              <w:rPr>
                <w:rFonts w:ascii="Times New Roman" w:hAnsi="Times New Roman" w:cs="Times New Roman"/>
                <w:b/>
                <w:sz w:val="24"/>
                <w:szCs w:val="24"/>
              </w:rPr>
              <w:t>Veri Hızı</w:t>
            </w:r>
            <w:r w:rsidR="009A0D5A" w:rsidRPr="009A0D5A">
              <w:rPr>
                <w:rFonts w:ascii="Times New Roman" w:hAnsi="Times New Roman" w:cs="Times New Roman"/>
                <w:b/>
                <w:sz w:val="24"/>
                <w:szCs w:val="24"/>
              </w:rPr>
              <w:t xml:space="preserve"> (bits/s/Hz)</w:t>
            </w:r>
          </w:p>
        </w:tc>
      </w:tr>
      <w:tr w:rsidR="009A0D5A" w:rsidTr="002337A7">
        <w:trPr>
          <w:jc w:val="center"/>
        </w:trPr>
        <w:tc>
          <w:tcPr>
            <w:tcW w:w="2649" w:type="dxa"/>
            <w:shd w:val="clear" w:color="auto" w:fill="DDD9C3" w:themeFill="background2" w:themeFillShade="E6"/>
          </w:tcPr>
          <w:p w:rsidR="009A0D5A" w:rsidRPr="00690F50" w:rsidRDefault="009A0D5A" w:rsidP="00690F50">
            <w:pPr>
              <w:autoSpaceDE w:val="0"/>
              <w:autoSpaceDN w:val="0"/>
              <w:adjustRightInd w:val="0"/>
              <w:rPr>
                <w:rFonts w:ascii="Times New Roman" w:hAnsi="Times New Roman" w:cs="Times New Roman"/>
                <w:sz w:val="24"/>
                <w:szCs w:val="24"/>
              </w:rPr>
            </w:pPr>
            <w:r w:rsidRPr="00690F50">
              <w:rPr>
                <w:rFonts w:ascii="Times New Roman" w:hAnsi="Times New Roman" w:cs="Times New Roman"/>
                <w:sz w:val="24"/>
                <w:szCs w:val="24"/>
              </w:rPr>
              <w:t>Coherent BPSK</w:t>
            </w:r>
          </w:p>
        </w:tc>
        <w:tc>
          <w:tcPr>
            <w:tcW w:w="2543" w:type="dxa"/>
            <w:shd w:val="clear" w:color="auto" w:fill="DDD9C3" w:themeFill="background2" w:themeFillShade="E6"/>
            <w:vAlign w:val="center"/>
          </w:tcPr>
          <w:p w:rsidR="009A0D5A" w:rsidRPr="00690F50" w:rsidRDefault="009A0D5A" w:rsidP="009A0D5A">
            <w:pPr>
              <w:tabs>
                <w:tab w:val="left" w:pos="758"/>
              </w:tabs>
              <w:rPr>
                <w:rFonts w:ascii="Times New Roman" w:eastAsia="Calibri" w:hAnsi="Times New Roman" w:cs="Times New Roman"/>
                <w:sz w:val="24"/>
                <w:szCs w:val="24"/>
              </w:rPr>
            </w:pPr>
            <w:r w:rsidRPr="00690F50">
              <w:rPr>
                <w:rFonts w:ascii="Times New Roman" w:hAnsi="Times New Roman" w:cs="Times New Roman"/>
                <w:sz w:val="24"/>
                <w:szCs w:val="24"/>
              </w:rPr>
              <w:tab/>
              <w:t>1/(4SNR)</w:t>
            </w:r>
          </w:p>
        </w:tc>
        <w:tc>
          <w:tcPr>
            <w:tcW w:w="2416" w:type="dxa"/>
            <w:shd w:val="clear" w:color="auto" w:fill="DDD9C3" w:themeFill="background2" w:themeFillShade="E6"/>
            <w:vAlign w:val="center"/>
          </w:tcPr>
          <w:p w:rsidR="009A0D5A" w:rsidRPr="00690F50" w:rsidRDefault="009A0D5A" w:rsidP="009A0D5A">
            <w:pPr>
              <w:tabs>
                <w:tab w:val="left" w:pos="1019"/>
              </w:tabs>
              <w:rPr>
                <w:rFonts w:ascii="Times New Roman" w:eastAsia="Calibri" w:hAnsi="Times New Roman" w:cs="Times New Roman"/>
                <w:sz w:val="24"/>
                <w:szCs w:val="24"/>
              </w:rPr>
            </w:pPr>
            <w:r w:rsidRPr="00690F50">
              <w:rPr>
                <w:rFonts w:ascii="Times New Roman" w:hAnsi="Times New Roman" w:cs="Times New Roman"/>
                <w:sz w:val="24"/>
                <w:szCs w:val="24"/>
              </w:rPr>
              <w:tab/>
              <w:t>1</w:t>
            </w:r>
          </w:p>
        </w:tc>
      </w:tr>
      <w:tr w:rsidR="009A0D5A" w:rsidTr="002337A7">
        <w:trPr>
          <w:jc w:val="center"/>
        </w:trPr>
        <w:tc>
          <w:tcPr>
            <w:tcW w:w="2649" w:type="dxa"/>
            <w:shd w:val="clear" w:color="auto" w:fill="DDD9C3" w:themeFill="background2" w:themeFillShade="E6"/>
          </w:tcPr>
          <w:p w:rsidR="009A0D5A" w:rsidRPr="00690F50" w:rsidRDefault="00690F50" w:rsidP="009A0D5A">
            <w:pPr>
              <w:autoSpaceDE w:val="0"/>
              <w:autoSpaceDN w:val="0"/>
              <w:adjustRightInd w:val="0"/>
              <w:rPr>
                <w:rFonts w:ascii="Times New Roman" w:hAnsi="Times New Roman" w:cs="Times New Roman"/>
                <w:sz w:val="24"/>
                <w:szCs w:val="24"/>
              </w:rPr>
            </w:pPr>
            <w:r w:rsidRPr="00690F50">
              <w:rPr>
                <w:rFonts w:ascii="Times New Roman" w:hAnsi="Times New Roman" w:cs="Times New Roman"/>
                <w:sz w:val="24"/>
                <w:szCs w:val="24"/>
              </w:rPr>
              <w:t>Coherent QPSK</w:t>
            </w:r>
          </w:p>
        </w:tc>
        <w:tc>
          <w:tcPr>
            <w:tcW w:w="2543" w:type="dxa"/>
            <w:shd w:val="clear" w:color="auto" w:fill="DDD9C3" w:themeFill="background2" w:themeFillShade="E6"/>
            <w:vAlign w:val="center"/>
          </w:tcPr>
          <w:p w:rsidR="009A0D5A" w:rsidRPr="00690F50" w:rsidRDefault="009A0D5A" w:rsidP="009A0D5A">
            <w:pPr>
              <w:tabs>
                <w:tab w:val="left" w:pos="758"/>
              </w:tabs>
              <w:rPr>
                <w:rFonts w:ascii="Times New Roman" w:eastAsia="Calibri" w:hAnsi="Times New Roman" w:cs="Times New Roman"/>
                <w:sz w:val="24"/>
                <w:szCs w:val="24"/>
              </w:rPr>
            </w:pPr>
            <w:r w:rsidRPr="00690F50">
              <w:rPr>
                <w:rFonts w:ascii="Times New Roman" w:hAnsi="Times New Roman" w:cs="Times New Roman"/>
                <w:sz w:val="24"/>
                <w:szCs w:val="24"/>
              </w:rPr>
              <w:tab/>
              <w:t>1/(2SNR)</w:t>
            </w:r>
          </w:p>
        </w:tc>
        <w:tc>
          <w:tcPr>
            <w:tcW w:w="2416" w:type="dxa"/>
            <w:shd w:val="clear" w:color="auto" w:fill="DDD9C3" w:themeFill="background2" w:themeFillShade="E6"/>
            <w:vAlign w:val="center"/>
          </w:tcPr>
          <w:p w:rsidR="009A0D5A" w:rsidRPr="00690F50" w:rsidRDefault="009A0D5A" w:rsidP="009A0D5A">
            <w:pPr>
              <w:tabs>
                <w:tab w:val="left" w:pos="1019"/>
              </w:tabs>
              <w:rPr>
                <w:rFonts w:ascii="Times New Roman" w:eastAsia="Calibri" w:hAnsi="Times New Roman" w:cs="Times New Roman"/>
                <w:sz w:val="24"/>
                <w:szCs w:val="24"/>
              </w:rPr>
            </w:pPr>
            <w:r w:rsidRPr="00690F50">
              <w:rPr>
                <w:rFonts w:ascii="Times New Roman" w:hAnsi="Times New Roman" w:cs="Times New Roman"/>
                <w:sz w:val="24"/>
                <w:szCs w:val="24"/>
              </w:rPr>
              <w:tab/>
              <w:t>2</w:t>
            </w:r>
          </w:p>
        </w:tc>
      </w:tr>
      <w:tr w:rsidR="009A0D5A" w:rsidTr="002337A7">
        <w:trPr>
          <w:jc w:val="center"/>
        </w:trPr>
        <w:tc>
          <w:tcPr>
            <w:tcW w:w="2649" w:type="dxa"/>
            <w:shd w:val="clear" w:color="auto" w:fill="DDD9C3" w:themeFill="background2" w:themeFillShade="E6"/>
          </w:tcPr>
          <w:p w:rsidR="009A0D5A" w:rsidRPr="00690F50" w:rsidRDefault="00690F50" w:rsidP="009A0D5A">
            <w:pPr>
              <w:autoSpaceDE w:val="0"/>
              <w:autoSpaceDN w:val="0"/>
              <w:adjustRightInd w:val="0"/>
              <w:rPr>
                <w:rFonts w:ascii="Times New Roman" w:hAnsi="Times New Roman" w:cs="Times New Roman"/>
                <w:sz w:val="24"/>
                <w:szCs w:val="24"/>
              </w:rPr>
            </w:pPr>
            <w:r w:rsidRPr="00690F50">
              <w:rPr>
                <w:rFonts w:ascii="Times New Roman" w:hAnsi="Times New Roman" w:cs="Times New Roman"/>
                <w:sz w:val="24"/>
                <w:szCs w:val="24"/>
              </w:rPr>
              <w:t>Coherent 4-PAM</w:t>
            </w:r>
          </w:p>
        </w:tc>
        <w:tc>
          <w:tcPr>
            <w:tcW w:w="2543" w:type="dxa"/>
            <w:shd w:val="clear" w:color="auto" w:fill="DDD9C3" w:themeFill="background2" w:themeFillShade="E6"/>
            <w:vAlign w:val="center"/>
          </w:tcPr>
          <w:p w:rsidR="009A0D5A" w:rsidRPr="00690F50" w:rsidRDefault="009A0D5A" w:rsidP="009A0D5A">
            <w:pPr>
              <w:tabs>
                <w:tab w:val="left" w:pos="758"/>
              </w:tabs>
              <w:rPr>
                <w:rFonts w:ascii="Times New Roman" w:eastAsia="Calibri" w:hAnsi="Times New Roman" w:cs="Times New Roman"/>
                <w:sz w:val="24"/>
                <w:szCs w:val="24"/>
              </w:rPr>
            </w:pPr>
            <w:r w:rsidRPr="00690F50">
              <w:rPr>
                <w:rFonts w:ascii="Times New Roman" w:hAnsi="Times New Roman" w:cs="Times New Roman"/>
                <w:sz w:val="24"/>
                <w:szCs w:val="24"/>
              </w:rPr>
              <w:tab/>
              <w:t>5/(4SNR)</w:t>
            </w:r>
          </w:p>
        </w:tc>
        <w:tc>
          <w:tcPr>
            <w:tcW w:w="2416" w:type="dxa"/>
            <w:shd w:val="clear" w:color="auto" w:fill="DDD9C3" w:themeFill="background2" w:themeFillShade="E6"/>
            <w:vAlign w:val="center"/>
          </w:tcPr>
          <w:p w:rsidR="009A0D5A" w:rsidRPr="00690F50" w:rsidRDefault="009A0D5A" w:rsidP="009A0D5A">
            <w:pPr>
              <w:tabs>
                <w:tab w:val="left" w:pos="1019"/>
              </w:tabs>
              <w:rPr>
                <w:rFonts w:ascii="Times New Roman" w:eastAsia="Calibri" w:hAnsi="Times New Roman" w:cs="Times New Roman"/>
                <w:sz w:val="24"/>
                <w:szCs w:val="24"/>
              </w:rPr>
            </w:pPr>
            <w:r w:rsidRPr="00690F50">
              <w:rPr>
                <w:rFonts w:ascii="Times New Roman" w:hAnsi="Times New Roman" w:cs="Times New Roman"/>
                <w:sz w:val="24"/>
                <w:szCs w:val="24"/>
              </w:rPr>
              <w:tab/>
              <w:t>2</w:t>
            </w:r>
          </w:p>
        </w:tc>
      </w:tr>
      <w:tr w:rsidR="009A0D5A" w:rsidTr="002337A7">
        <w:trPr>
          <w:jc w:val="center"/>
        </w:trPr>
        <w:tc>
          <w:tcPr>
            <w:tcW w:w="2649" w:type="dxa"/>
            <w:shd w:val="clear" w:color="auto" w:fill="DDD9C3" w:themeFill="background2" w:themeFillShade="E6"/>
          </w:tcPr>
          <w:p w:rsidR="009A0D5A" w:rsidRPr="00690F50" w:rsidRDefault="00690F50" w:rsidP="009A0D5A">
            <w:pPr>
              <w:autoSpaceDE w:val="0"/>
              <w:autoSpaceDN w:val="0"/>
              <w:adjustRightInd w:val="0"/>
              <w:rPr>
                <w:rFonts w:ascii="Times New Roman" w:hAnsi="Times New Roman" w:cs="Times New Roman"/>
                <w:sz w:val="24"/>
                <w:szCs w:val="24"/>
              </w:rPr>
            </w:pPr>
            <w:r w:rsidRPr="00690F50">
              <w:rPr>
                <w:rFonts w:ascii="Times New Roman" w:hAnsi="Times New Roman" w:cs="Times New Roman"/>
                <w:sz w:val="24"/>
                <w:szCs w:val="24"/>
              </w:rPr>
              <w:t>Coherent 16-QAM</w:t>
            </w:r>
          </w:p>
        </w:tc>
        <w:tc>
          <w:tcPr>
            <w:tcW w:w="2543" w:type="dxa"/>
            <w:shd w:val="clear" w:color="auto" w:fill="DDD9C3" w:themeFill="background2" w:themeFillShade="E6"/>
            <w:vAlign w:val="center"/>
          </w:tcPr>
          <w:p w:rsidR="009A0D5A" w:rsidRPr="00690F50" w:rsidRDefault="009A0D5A" w:rsidP="009A0D5A">
            <w:pPr>
              <w:tabs>
                <w:tab w:val="left" w:pos="758"/>
              </w:tabs>
              <w:rPr>
                <w:rFonts w:ascii="Times New Roman" w:eastAsia="Calibri" w:hAnsi="Times New Roman" w:cs="Times New Roman"/>
                <w:sz w:val="24"/>
                <w:szCs w:val="24"/>
              </w:rPr>
            </w:pPr>
            <w:r w:rsidRPr="00690F50">
              <w:rPr>
                <w:rFonts w:ascii="Times New Roman" w:hAnsi="Times New Roman" w:cs="Times New Roman"/>
                <w:sz w:val="24"/>
                <w:szCs w:val="24"/>
              </w:rPr>
              <w:tab/>
              <w:t>5/(2SNR)</w:t>
            </w:r>
          </w:p>
        </w:tc>
        <w:tc>
          <w:tcPr>
            <w:tcW w:w="2416" w:type="dxa"/>
            <w:shd w:val="clear" w:color="auto" w:fill="DDD9C3" w:themeFill="background2" w:themeFillShade="E6"/>
            <w:vAlign w:val="center"/>
          </w:tcPr>
          <w:p w:rsidR="009A0D5A" w:rsidRPr="00690F50" w:rsidRDefault="009A0D5A" w:rsidP="009A0D5A">
            <w:pPr>
              <w:tabs>
                <w:tab w:val="left" w:pos="1019"/>
              </w:tabs>
              <w:rPr>
                <w:rFonts w:ascii="Times New Roman" w:eastAsia="Calibri" w:hAnsi="Times New Roman" w:cs="Times New Roman"/>
                <w:sz w:val="24"/>
                <w:szCs w:val="24"/>
              </w:rPr>
            </w:pPr>
            <w:r w:rsidRPr="00690F50">
              <w:rPr>
                <w:rFonts w:ascii="Times New Roman" w:hAnsi="Times New Roman" w:cs="Times New Roman"/>
                <w:sz w:val="24"/>
                <w:szCs w:val="24"/>
              </w:rPr>
              <w:tab/>
              <w:t>4</w:t>
            </w:r>
          </w:p>
        </w:tc>
      </w:tr>
      <w:tr w:rsidR="009A0D5A" w:rsidTr="002337A7">
        <w:trPr>
          <w:trHeight w:val="397"/>
          <w:jc w:val="center"/>
        </w:trPr>
        <w:tc>
          <w:tcPr>
            <w:tcW w:w="2649" w:type="dxa"/>
            <w:shd w:val="clear" w:color="auto" w:fill="DDD9C3" w:themeFill="background2" w:themeFillShade="E6"/>
            <w:vAlign w:val="bottom"/>
          </w:tcPr>
          <w:p w:rsidR="009A0D5A" w:rsidRPr="00690F50" w:rsidRDefault="00690F50" w:rsidP="009A0D5A">
            <w:pPr>
              <w:autoSpaceDE w:val="0"/>
              <w:autoSpaceDN w:val="0"/>
              <w:adjustRightInd w:val="0"/>
              <w:rPr>
                <w:rFonts w:ascii="Times New Roman" w:eastAsia="Calibri" w:hAnsi="Times New Roman" w:cs="Times New Roman"/>
                <w:sz w:val="24"/>
                <w:szCs w:val="24"/>
              </w:rPr>
            </w:pPr>
            <w:r w:rsidRPr="00690F50">
              <w:rPr>
                <w:rFonts w:ascii="Times New Roman" w:hAnsi="Times New Roman" w:cs="Times New Roman"/>
                <w:sz w:val="24"/>
                <w:szCs w:val="24"/>
              </w:rPr>
              <w:t>Non-coherent orth. mod</w:t>
            </w:r>
          </w:p>
        </w:tc>
        <w:tc>
          <w:tcPr>
            <w:tcW w:w="2543" w:type="dxa"/>
            <w:shd w:val="clear" w:color="auto" w:fill="DDD9C3" w:themeFill="background2" w:themeFillShade="E6"/>
            <w:vAlign w:val="bottom"/>
          </w:tcPr>
          <w:p w:rsidR="009A0D5A" w:rsidRPr="00690F50" w:rsidRDefault="009A0D5A" w:rsidP="009A0D5A">
            <w:pPr>
              <w:tabs>
                <w:tab w:val="left" w:pos="758"/>
              </w:tabs>
              <w:rPr>
                <w:rFonts w:ascii="Times New Roman" w:eastAsia="Calibri" w:hAnsi="Times New Roman" w:cs="Times New Roman"/>
                <w:sz w:val="24"/>
                <w:szCs w:val="24"/>
              </w:rPr>
            </w:pPr>
            <w:r w:rsidRPr="00690F50">
              <w:rPr>
                <w:rFonts w:ascii="Times New Roman" w:hAnsi="Times New Roman" w:cs="Times New Roman"/>
                <w:sz w:val="24"/>
                <w:szCs w:val="24"/>
              </w:rPr>
              <w:tab/>
              <w:t>1/(2SNR)</w:t>
            </w:r>
          </w:p>
        </w:tc>
        <w:tc>
          <w:tcPr>
            <w:tcW w:w="2416" w:type="dxa"/>
            <w:shd w:val="clear" w:color="auto" w:fill="DDD9C3" w:themeFill="background2" w:themeFillShade="E6"/>
            <w:vAlign w:val="bottom"/>
          </w:tcPr>
          <w:p w:rsidR="009A0D5A" w:rsidRPr="00690F50" w:rsidRDefault="009A0D5A" w:rsidP="009A0D5A">
            <w:pPr>
              <w:tabs>
                <w:tab w:val="left" w:pos="1019"/>
              </w:tabs>
              <w:rPr>
                <w:rFonts w:ascii="Times New Roman" w:eastAsia="Calibri" w:hAnsi="Times New Roman" w:cs="Times New Roman"/>
                <w:sz w:val="24"/>
                <w:szCs w:val="24"/>
              </w:rPr>
            </w:pPr>
            <w:r w:rsidRPr="00690F50">
              <w:rPr>
                <w:rFonts w:ascii="Times New Roman" w:hAnsi="Times New Roman" w:cs="Times New Roman"/>
                <w:sz w:val="24"/>
                <w:szCs w:val="24"/>
              </w:rPr>
              <w:tab/>
              <w:t>1/2</w:t>
            </w:r>
          </w:p>
        </w:tc>
      </w:tr>
      <w:tr w:rsidR="009A0D5A" w:rsidTr="002337A7">
        <w:trPr>
          <w:jc w:val="center"/>
        </w:trPr>
        <w:tc>
          <w:tcPr>
            <w:tcW w:w="2649" w:type="dxa"/>
            <w:shd w:val="clear" w:color="auto" w:fill="DDD9C3" w:themeFill="background2" w:themeFillShade="E6"/>
            <w:vAlign w:val="bottom"/>
          </w:tcPr>
          <w:p w:rsidR="009A0D5A" w:rsidRPr="00690F50" w:rsidRDefault="009A0D5A" w:rsidP="00690F50">
            <w:pPr>
              <w:autoSpaceDE w:val="0"/>
              <w:autoSpaceDN w:val="0"/>
              <w:adjustRightInd w:val="0"/>
              <w:rPr>
                <w:rFonts w:ascii="Times New Roman" w:hAnsi="Times New Roman" w:cs="Times New Roman"/>
                <w:sz w:val="24"/>
                <w:szCs w:val="24"/>
              </w:rPr>
            </w:pPr>
            <w:r w:rsidRPr="00690F50">
              <w:rPr>
                <w:rFonts w:ascii="Times New Roman" w:hAnsi="Times New Roman" w:cs="Times New Roman"/>
                <w:sz w:val="24"/>
                <w:szCs w:val="24"/>
              </w:rPr>
              <w:t>Differential BPSK</w:t>
            </w:r>
          </w:p>
        </w:tc>
        <w:tc>
          <w:tcPr>
            <w:tcW w:w="2543" w:type="dxa"/>
            <w:shd w:val="clear" w:color="auto" w:fill="DDD9C3" w:themeFill="background2" w:themeFillShade="E6"/>
            <w:vAlign w:val="center"/>
          </w:tcPr>
          <w:p w:rsidR="009A0D5A" w:rsidRPr="00690F50" w:rsidRDefault="009A0D5A" w:rsidP="009A0D5A">
            <w:pPr>
              <w:tabs>
                <w:tab w:val="left" w:pos="758"/>
              </w:tabs>
              <w:rPr>
                <w:rFonts w:ascii="Times New Roman" w:eastAsia="Calibri" w:hAnsi="Times New Roman" w:cs="Times New Roman"/>
                <w:sz w:val="24"/>
                <w:szCs w:val="24"/>
              </w:rPr>
            </w:pPr>
            <w:r w:rsidRPr="00690F50">
              <w:rPr>
                <w:rFonts w:ascii="Times New Roman" w:hAnsi="Times New Roman" w:cs="Times New Roman"/>
                <w:sz w:val="24"/>
                <w:szCs w:val="24"/>
              </w:rPr>
              <w:tab/>
              <w:t>1/(2SNR)</w:t>
            </w:r>
          </w:p>
        </w:tc>
        <w:tc>
          <w:tcPr>
            <w:tcW w:w="2416" w:type="dxa"/>
            <w:shd w:val="clear" w:color="auto" w:fill="DDD9C3" w:themeFill="background2" w:themeFillShade="E6"/>
            <w:vAlign w:val="center"/>
          </w:tcPr>
          <w:p w:rsidR="009A0D5A" w:rsidRPr="00690F50" w:rsidRDefault="009A0D5A" w:rsidP="009A0D5A">
            <w:pPr>
              <w:tabs>
                <w:tab w:val="left" w:pos="1019"/>
              </w:tabs>
              <w:rPr>
                <w:rFonts w:ascii="Times New Roman" w:eastAsia="Calibri" w:hAnsi="Times New Roman" w:cs="Times New Roman"/>
                <w:sz w:val="24"/>
                <w:szCs w:val="24"/>
              </w:rPr>
            </w:pPr>
            <w:r w:rsidRPr="00690F50">
              <w:rPr>
                <w:rFonts w:ascii="Times New Roman" w:hAnsi="Times New Roman" w:cs="Times New Roman"/>
                <w:sz w:val="24"/>
                <w:szCs w:val="24"/>
              </w:rPr>
              <w:tab/>
              <w:t>1</w:t>
            </w:r>
          </w:p>
        </w:tc>
      </w:tr>
      <w:tr w:rsidR="009A0D5A" w:rsidTr="002337A7">
        <w:trPr>
          <w:jc w:val="center"/>
        </w:trPr>
        <w:tc>
          <w:tcPr>
            <w:tcW w:w="2649" w:type="dxa"/>
            <w:shd w:val="clear" w:color="auto" w:fill="DDD9C3" w:themeFill="background2" w:themeFillShade="E6"/>
            <w:vAlign w:val="bottom"/>
          </w:tcPr>
          <w:p w:rsidR="009A0D5A" w:rsidRPr="00690F50" w:rsidRDefault="009A0D5A" w:rsidP="009A0D5A">
            <w:pPr>
              <w:rPr>
                <w:rFonts w:ascii="Times New Roman" w:eastAsia="Calibri" w:hAnsi="Times New Roman" w:cs="Times New Roman"/>
                <w:sz w:val="24"/>
                <w:szCs w:val="24"/>
              </w:rPr>
            </w:pPr>
            <w:r w:rsidRPr="00690F50">
              <w:rPr>
                <w:rFonts w:ascii="Times New Roman" w:hAnsi="Times New Roman" w:cs="Times New Roman"/>
                <w:sz w:val="24"/>
                <w:szCs w:val="24"/>
              </w:rPr>
              <w:t>D</w:t>
            </w:r>
            <w:r w:rsidR="00690F50" w:rsidRPr="00690F50">
              <w:rPr>
                <w:rFonts w:ascii="Times New Roman" w:hAnsi="Times New Roman" w:cs="Times New Roman"/>
                <w:sz w:val="24"/>
                <w:szCs w:val="24"/>
              </w:rPr>
              <w:t>ifferential QPSK</w:t>
            </w:r>
          </w:p>
        </w:tc>
        <w:tc>
          <w:tcPr>
            <w:tcW w:w="2543" w:type="dxa"/>
            <w:shd w:val="clear" w:color="auto" w:fill="DDD9C3" w:themeFill="background2" w:themeFillShade="E6"/>
            <w:vAlign w:val="center"/>
          </w:tcPr>
          <w:p w:rsidR="009A0D5A" w:rsidRPr="00690F50" w:rsidRDefault="009A0D5A" w:rsidP="009A0D5A">
            <w:pPr>
              <w:tabs>
                <w:tab w:val="left" w:pos="758"/>
              </w:tabs>
              <w:rPr>
                <w:rFonts w:ascii="Times New Roman" w:eastAsia="Calibri" w:hAnsi="Times New Roman" w:cs="Times New Roman"/>
                <w:sz w:val="24"/>
                <w:szCs w:val="24"/>
              </w:rPr>
            </w:pPr>
            <w:r w:rsidRPr="00690F50">
              <w:rPr>
                <w:rFonts w:ascii="Times New Roman" w:hAnsi="Times New Roman" w:cs="Times New Roman"/>
                <w:sz w:val="24"/>
                <w:szCs w:val="24"/>
              </w:rPr>
              <w:tab/>
              <w:t>1/SNR</w:t>
            </w:r>
          </w:p>
        </w:tc>
        <w:tc>
          <w:tcPr>
            <w:tcW w:w="2416" w:type="dxa"/>
            <w:shd w:val="clear" w:color="auto" w:fill="DDD9C3" w:themeFill="background2" w:themeFillShade="E6"/>
            <w:vAlign w:val="center"/>
          </w:tcPr>
          <w:p w:rsidR="009A0D5A" w:rsidRPr="00690F50" w:rsidRDefault="009A0D5A" w:rsidP="009A0D5A">
            <w:pPr>
              <w:keepNext/>
              <w:tabs>
                <w:tab w:val="left" w:pos="1019"/>
              </w:tabs>
              <w:rPr>
                <w:rFonts w:ascii="Times New Roman" w:eastAsia="Calibri" w:hAnsi="Times New Roman" w:cs="Times New Roman"/>
                <w:sz w:val="24"/>
                <w:szCs w:val="24"/>
              </w:rPr>
            </w:pPr>
            <w:r w:rsidRPr="00690F50">
              <w:rPr>
                <w:rFonts w:ascii="Times New Roman" w:hAnsi="Times New Roman" w:cs="Times New Roman"/>
                <w:sz w:val="24"/>
                <w:szCs w:val="24"/>
              </w:rPr>
              <w:tab/>
              <w:t>2</w:t>
            </w:r>
          </w:p>
        </w:tc>
      </w:tr>
    </w:tbl>
    <w:p w:rsidR="009A0D5A" w:rsidRPr="009A0D5A" w:rsidRDefault="009A0D5A" w:rsidP="009A0D5A">
      <w:pPr>
        <w:pStyle w:val="ResimYazs"/>
        <w:spacing w:before="240"/>
        <w:jc w:val="center"/>
        <w:rPr>
          <w:rFonts w:ascii="Times New Roman" w:eastAsia="Calibri" w:hAnsi="Times New Roman" w:cs="Times New Roman"/>
          <w:b w:val="0"/>
          <w:color w:val="000000" w:themeColor="text1"/>
          <w:sz w:val="24"/>
          <w:szCs w:val="24"/>
        </w:rPr>
      </w:pPr>
      <w:bookmarkStart w:id="8" w:name="_Toc280474269"/>
      <w:r w:rsidRPr="009A0D5A">
        <w:rPr>
          <w:rFonts w:ascii="Times New Roman" w:hAnsi="Times New Roman" w:cs="Times New Roman"/>
          <w:b w:val="0"/>
          <w:color w:val="000000" w:themeColor="text1"/>
          <w:sz w:val="24"/>
          <w:szCs w:val="24"/>
        </w:rPr>
        <w:t xml:space="preserve">Tablo </w:t>
      </w:r>
      <w:r w:rsidRPr="009A0D5A">
        <w:rPr>
          <w:rFonts w:ascii="Times New Roman" w:hAnsi="Times New Roman" w:cs="Times New Roman"/>
          <w:b w:val="0"/>
          <w:color w:val="000000" w:themeColor="text1"/>
          <w:sz w:val="24"/>
          <w:szCs w:val="24"/>
        </w:rPr>
        <w:fldChar w:fldCharType="begin"/>
      </w:r>
      <w:r w:rsidRPr="009A0D5A">
        <w:rPr>
          <w:rFonts w:ascii="Times New Roman" w:hAnsi="Times New Roman" w:cs="Times New Roman"/>
          <w:b w:val="0"/>
          <w:color w:val="000000" w:themeColor="text1"/>
          <w:sz w:val="24"/>
          <w:szCs w:val="24"/>
        </w:rPr>
        <w:instrText xml:space="preserve"> SEQ Tablo \* ARABIC </w:instrText>
      </w:r>
      <w:r w:rsidRPr="009A0D5A">
        <w:rPr>
          <w:rFonts w:ascii="Times New Roman" w:hAnsi="Times New Roman" w:cs="Times New Roman"/>
          <w:b w:val="0"/>
          <w:color w:val="000000" w:themeColor="text1"/>
          <w:sz w:val="24"/>
          <w:szCs w:val="24"/>
        </w:rPr>
        <w:fldChar w:fldCharType="separate"/>
      </w:r>
      <w:r w:rsidR="003F35E9">
        <w:rPr>
          <w:rFonts w:ascii="Times New Roman" w:hAnsi="Times New Roman" w:cs="Times New Roman"/>
          <w:b w:val="0"/>
          <w:noProof/>
          <w:color w:val="000000" w:themeColor="text1"/>
          <w:sz w:val="24"/>
          <w:szCs w:val="24"/>
        </w:rPr>
        <w:t>1</w:t>
      </w:r>
      <w:r w:rsidRPr="009A0D5A">
        <w:rPr>
          <w:rFonts w:ascii="Times New Roman" w:hAnsi="Times New Roman" w:cs="Times New Roman"/>
          <w:b w:val="0"/>
          <w:color w:val="000000" w:themeColor="text1"/>
          <w:sz w:val="24"/>
          <w:szCs w:val="24"/>
        </w:rPr>
        <w:fldChar w:fldCharType="end"/>
      </w:r>
      <w:r w:rsidRPr="009A0D5A">
        <w:rPr>
          <w:rFonts w:ascii="Times New Roman" w:hAnsi="Times New Roman" w:cs="Times New Roman"/>
          <w:b w:val="0"/>
          <w:color w:val="000000" w:themeColor="text1"/>
          <w:sz w:val="24"/>
          <w:szCs w:val="24"/>
        </w:rPr>
        <w:t xml:space="preserve">Sönümlü kanallar için yapılmış olan çeşitli planların performans </w:t>
      </w:r>
      <w:r w:rsidRPr="004F239B">
        <w:rPr>
          <w:rFonts w:ascii="Times New Roman" w:hAnsi="Times New Roman" w:cs="Times New Roman"/>
          <w:b w:val="0"/>
          <w:color w:val="000000" w:themeColor="text1"/>
          <w:sz w:val="24"/>
          <w:szCs w:val="24"/>
        </w:rPr>
        <w:t>analizi</w:t>
      </w:r>
      <w:r w:rsidR="005F6561" w:rsidRPr="004F239B">
        <w:rPr>
          <w:rFonts w:ascii="Times New Roman" w:hAnsi="Times New Roman" w:cs="Times New Roman"/>
          <w:b w:val="0"/>
          <w:color w:val="000000" w:themeColor="text1"/>
          <w:sz w:val="24"/>
          <w:szCs w:val="24"/>
        </w:rPr>
        <w:t xml:space="preserve"> </w:t>
      </w:r>
      <w:sdt>
        <w:sdtPr>
          <w:rPr>
            <w:rFonts w:ascii="Times New Roman" w:hAnsi="Times New Roman" w:cs="Times New Roman"/>
            <w:b w:val="0"/>
            <w:color w:val="000000" w:themeColor="text1"/>
            <w:sz w:val="24"/>
            <w:szCs w:val="24"/>
          </w:rPr>
          <w:id w:val="1020593145"/>
          <w:citation/>
        </w:sdtPr>
        <w:sdtEndPr/>
        <w:sdtContent>
          <w:r w:rsidR="005F6561" w:rsidRPr="004F239B">
            <w:rPr>
              <w:rFonts w:ascii="Times New Roman" w:hAnsi="Times New Roman" w:cs="Times New Roman"/>
              <w:b w:val="0"/>
              <w:color w:val="000000" w:themeColor="text1"/>
              <w:sz w:val="24"/>
              <w:szCs w:val="24"/>
            </w:rPr>
            <w:fldChar w:fldCharType="begin"/>
          </w:r>
          <w:r w:rsidR="005F6561" w:rsidRPr="004F239B">
            <w:rPr>
              <w:rFonts w:ascii="Times New Roman" w:hAnsi="Times New Roman" w:cs="Times New Roman"/>
              <w:b w:val="0"/>
              <w:color w:val="000000" w:themeColor="text1"/>
              <w:sz w:val="24"/>
              <w:szCs w:val="24"/>
            </w:rPr>
            <w:instrText xml:space="preserve"> CITATION 1 \l 1055 </w:instrText>
          </w:r>
          <w:r w:rsidR="005F6561" w:rsidRPr="004F239B">
            <w:rPr>
              <w:rFonts w:ascii="Times New Roman" w:hAnsi="Times New Roman" w:cs="Times New Roman"/>
              <w:b w:val="0"/>
              <w:color w:val="000000" w:themeColor="text1"/>
              <w:sz w:val="24"/>
              <w:szCs w:val="24"/>
            </w:rPr>
            <w:fldChar w:fldCharType="separate"/>
          </w:r>
          <w:r w:rsidR="006B0569" w:rsidRPr="004F239B">
            <w:rPr>
              <w:rFonts w:ascii="Times New Roman" w:hAnsi="Times New Roman" w:cs="Times New Roman"/>
              <w:b w:val="0"/>
              <w:color w:val="000000" w:themeColor="text1"/>
              <w:sz w:val="24"/>
              <w:szCs w:val="24"/>
            </w:rPr>
            <w:t>(1)</w:t>
          </w:r>
          <w:r w:rsidR="005F6561" w:rsidRPr="004F239B">
            <w:rPr>
              <w:rFonts w:ascii="Times New Roman" w:hAnsi="Times New Roman" w:cs="Times New Roman"/>
              <w:b w:val="0"/>
              <w:color w:val="000000" w:themeColor="text1"/>
              <w:sz w:val="24"/>
              <w:szCs w:val="24"/>
            </w:rPr>
            <w:fldChar w:fldCharType="end"/>
          </w:r>
        </w:sdtContent>
      </w:sdt>
      <w:bookmarkEnd w:id="8"/>
    </w:p>
    <w:p w:rsidR="00E32E5F" w:rsidRDefault="00E32E5F" w:rsidP="00D02E81">
      <w:pPr>
        <w:ind w:firstLine="709"/>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lastRenderedPageBreak/>
        <w:t>Performansı artırmak için doğal bir çözüm; bilgi sinyallerinin birden çok yoldan geçmesini sağlamaktır. Bu yollardan biri mümkün olduğunca uzun süre güçlü kalır. Bu tekniğe ise çeşitlilik denir ve önemli ölçüde sönümlü kanallar üzerinde performans artırılabilir</w:t>
      </w:r>
      <w:r w:rsidR="005F6561">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603136882"/>
          <w:citation/>
        </w:sdtPr>
        <w:sdtEndPr/>
        <w:sdtContent>
          <w:r w:rsidR="005F6561">
            <w:rPr>
              <w:rFonts w:ascii="Times New Roman" w:eastAsia="Calibri" w:hAnsi="Times New Roman" w:cs="Times New Roman"/>
              <w:sz w:val="24"/>
              <w:szCs w:val="24"/>
            </w:rPr>
            <w:fldChar w:fldCharType="begin"/>
          </w:r>
          <w:r w:rsidR="005F6561">
            <w:rPr>
              <w:rFonts w:ascii="Times New Roman" w:eastAsia="Calibri" w:hAnsi="Times New Roman" w:cs="Times New Roman"/>
              <w:sz w:val="24"/>
              <w:szCs w:val="24"/>
            </w:rPr>
            <w:instrText xml:space="preserve"> CITATION 1 \l 1055 </w:instrText>
          </w:r>
          <w:r w:rsidR="005F6561">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w:t>
          </w:r>
          <w:r w:rsidR="005F6561">
            <w:rPr>
              <w:rFonts w:ascii="Times New Roman" w:eastAsia="Calibri" w:hAnsi="Times New Roman" w:cs="Times New Roman"/>
              <w:sz w:val="24"/>
              <w:szCs w:val="24"/>
            </w:rPr>
            <w:fldChar w:fldCharType="end"/>
          </w:r>
        </w:sdtContent>
      </w:sdt>
      <w:r w:rsidR="002D4D8E">
        <w:rPr>
          <w:rFonts w:ascii="Times New Roman" w:eastAsia="Calibri" w:hAnsi="Times New Roman" w:cs="Times New Roman"/>
          <w:sz w:val="24"/>
          <w:szCs w:val="24"/>
        </w:rPr>
        <w:t>.</w:t>
      </w:r>
    </w:p>
    <w:p w:rsidR="00D02E81" w:rsidRPr="005632B1" w:rsidRDefault="00D02E81" w:rsidP="00D02E81">
      <w:pPr>
        <w:ind w:firstLine="709"/>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 xml:space="preserve">Çeşitlilik elde etmek için birçok yol vardır. Çeşitlilik zamanla kodlama ve </w:t>
      </w:r>
      <w:r w:rsidR="00097A26">
        <w:rPr>
          <w:rFonts w:ascii="Times New Roman" w:eastAsia="Calibri" w:hAnsi="Times New Roman" w:cs="Times New Roman"/>
          <w:sz w:val="24"/>
          <w:szCs w:val="24"/>
        </w:rPr>
        <w:t xml:space="preserve">kalıplaşma ile elde edilebilir, </w:t>
      </w:r>
      <w:r w:rsidRPr="005632B1">
        <w:rPr>
          <w:rFonts w:ascii="Times New Roman" w:eastAsia="Calibri" w:hAnsi="Times New Roman" w:cs="Times New Roman"/>
          <w:sz w:val="24"/>
          <w:szCs w:val="24"/>
        </w:rPr>
        <w:t>Kod ve kod sembolleri zaman içinde dağılmış kelimelerdir. Benzer olarak bir de kanal frekans seçicinin frekansı üzerinden çeşitlilikten yararlanabiliriz. Çeşitliliğin yanı sıra bir kanalda çoklu alma ve iletme yeterince aralıklı antenleri ile</w:t>
      </w:r>
      <w:r w:rsidR="00097A26">
        <w:rPr>
          <w:rFonts w:ascii="Times New Roman" w:eastAsia="Calibri" w:hAnsi="Times New Roman" w:cs="Times New Roman"/>
          <w:sz w:val="24"/>
          <w:szCs w:val="24"/>
        </w:rPr>
        <w:t xml:space="preserve"> uzay üzerinde elde edilebilir</w:t>
      </w:r>
      <w:r w:rsidR="005F6561">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588279189"/>
          <w:citation/>
        </w:sdtPr>
        <w:sdtEndPr/>
        <w:sdtContent>
          <w:r w:rsidR="00CF5D61">
            <w:rPr>
              <w:rFonts w:ascii="Times New Roman" w:eastAsia="Calibri" w:hAnsi="Times New Roman" w:cs="Times New Roman"/>
              <w:sz w:val="24"/>
              <w:szCs w:val="24"/>
            </w:rPr>
            <w:fldChar w:fldCharType="begin"/>
          </w:r>
          <w:r w:rsidR="00CF5D61">
            <w:rPr>
              <w:rFonts w:ascii="Times New Roman" w:eastAsia="Calibri" w:hAnsi="Times New Roman" w:cs="Times New Roman"/>
              <w:sz w:val="24"/>
              <w:szCs w:val="24"/>
            </w:rPr>
            <w:instrText xml:space="preserve">CITATION YerTutucu1 \l 1055 </w:instrText>
          </w:r>
          <w:r w:rsidR="00CF5D61">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(5)</w:t>
          </w:r>
          <w:r w:rsidR="00CF5D61">
            <w:rPr>
              <w:rFonts w:ascii="Times New Roman" w:eastAsia="Calibri" w:hAnsi="Times New Roman" w:cs="Times New Roman"/>
              <w:sz w:val="24"/>
              <w:szCs w:val="24"/>
            </w:rPr>
            <w:fldChar w:fldCharType="end"/>
          </w:r>
        </w:sdtContent>
      </w:sdt>
      <w:r w:rsidR="002D4D8E">
        <w:rPr>
          <w:rFonts w:ascii="Times New Roman" w:eastAsia="Calibri" w:hAnsi="Times New Roman" w:cs="Times New Roman"/>
          <w:sz w:val="24"/>
          <w:szCs w:val="24"/>
        </w:rPr>
        <w:t>.</w:t>
      </w:r>
    </w:p>
    <w:p w:rsidR="00DF706A" w:rsidRDefault="00DF706A" w:rsidP="00DF706A">
      <w:pPr>
        <w:keepNext/>
        <w:spacing w:after="0"/>
        <w:jc w:val="center"/>
      </w:pPr>
      <w:r>
        <w:rPr>
          <w:rFonts w:ascii="Times New Roman" w:eastAsia="Calibri" w:hAnsi="Times New Roman" w:cs="Times New Roman"/>
          <w:noProof/>
          <w:sz w:val="24"/>
          <w:szCs w:val="24"/>
          <w:lang w:eastAsia="tr-TR"/>
        </w:rPr>
        <w:drawing>
          <wp:inline distT="0" distB="0" distL="0" distR="0" wp14:anchorId="4777E62A" wp14:editId="5DC5BDA9">
            <wp:extent cx="4732299" cy="2353586"/>
            <wp:effectExtent l="0" t="0" r="0" b="889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lum bright="-40000" contrast="40000"/>
                      <a:extLst>
                        <a:ext uri="{28A0092B-C50C-407E-A947-70E740481C1C}">
                          <a14:useLocalDpi xmlns:a14="http://schemas.microsoft.com/office/drawing/2010/main" val="0"/>
                        </a:ext>
                      </a:extLst>
                    </a:blip>
                    <a:srcRect/>
                    <a:stretch>
                      <a:fillRect/>
                    </a:stretch>
                  </pic:blipFill>
                  <pic:spPr bwMode="auto">
                    <a:xfrm>
                      <a:off x="0" y="0"/>
                      <a:ext cx="4741683" cy="2358253"/>
                    </a:xfrm>
                    <a:prstGeom prst="rect">
                      <a:avLst/>
                    </a:prstGeom>
                    <a:noFill/>
                    <a:ln>
                      <a:noFill/>
                    </a:ln>
                  </pic:spPr>
                </pic:pic>
              </a:graphicData>
            </a:graphic>
          </wp:inline>
        </w:drawing>
      </w:r>
    </w:p>
    <w:p w:rsidR="00DF706A" w:rsidRPr="00DF706A" w:rsidRDefault="00DF706A" w:rsidP="00DF706A">
      <w:pPr>
        <w:pStyle w:val="ResimYazs"/>
        <w:jc w:val="center"/>
        <w:rPr>
          <w:rFonts w:ascii="Times New Roman" w:eastAsia="Calibri" w:hAnsi="Times New Roman" w:cs="Times New Roman"/>
          <w:b w:val="0"/>
          <w:color w:val="000000" w:themeColor="text1"/>
          <w:sz w:val="24"/>
          <w:szCs w:val="24"/>
        </w:rPr>
      </w:pPr>
      <w:bookmarkStart w:id="9" w:name="_Toc280474273"/>
      <w:r w:rsidRPr="00DF706A">
        <w:rPr>
          <w:rFonts w:ascii="Times New Roman" w:hAnsi="Times New Roman" w:cs="Times New Roman"/>
          <w:b w:val="0"/>
          <w:color w:val="000000" w:themeColor="text1"/>
          <w:sz w:val="24"/>
          <w:szCs w:val="24"/>
        </w:rPr>
        <w:t xml:space="preserve">Şekil </w:t>
      </w:r>
      <w:r w:rsidRPr="00DF706A">
        <w:rPr>
          <w:rFonts w:ascii="Times New Roman" w:hAnsi="Times New Roman" w:cs="Times New Roman"/>
          <w:b w:val="0"/>
          <w:color w:val="000000" w:themeColor="text1"/>
          <w:sz w:val="24"/>
          <w:szCs w:val="24"/>
        </w:rPr>
        <w:fldChar w:fldCharType="begin"/>
      </w:r>
      <w:r w:rsidRPr="00DF706A">
        <w:rPr>
          <w:rFonts w:ascii="Times New Roman" w:hAnsi="Times New Roman" w:cs="Times New Roman"/>
          <w:b w:val="0"/>
          <w:color w:val="000000" w:themeColor="text1"/>
          <w:sz w:val="24"/>
          <w:szCs w:val="24"/>
        </w:rPr>
        <w:instrText xml:space="preserve"> SEQ Şekil \* ARABIC </w:instrText>
      </w:r>
      <w:r w:rsidRPr="00DF706A">
        <w:rPr>
          <w:rFonts w:ascii="Times New Roman" w:hAnsi="Times New Roman" w:cs="Times New Roman"/>
          <w:b w:val="0"/>
          <w:color w:val="000000" w:themeColor="text1"/>
          <w:sz w:val="24"/>
          <w:szCs w:val="24"/>
        </w:rPr>
        <w:fldChar w:fldCharType="separate"/>
      </w:r>
      <w:r w:rsidR="003F35E9">
        <w:rPr>
          <w:rFonts w:ascii="Times New Roman" w:hAnsi="Times New Roman" w:cs="Times New Roman"/>
          <w:b w:val="0"/>
          <w:noProof/>
          <w:color w:val="000000" w:themeColor="text1"/>
          <w:sz w:val="24"/>
          <w:szCs w:val="24"/>
        </w:rPr>
        <w:t>1</w:t>
      </w:r>
      <w:r w:rsidRPr="00DF706A">
        <w:rPr>
          <w:rFonts w:ascii="Times New Roman" w:hAnsi="Times New Roman" w:cs="Times New Roman"/>
          <w:b w:val="0"/>
          <w:color w:val="000000" w:themeColor="text1"/>
          <w:sz w:val="24"/>
          <w:szCs w:val="24"/>
        </w:rPr>
        <w:fldChar w:fldCharType="end"/>
      </w:r>
      <w:r w:rsidRPr="00DF706A">
        <w:rPr>
          <w:rFonts w:ascii="Times New Roman" w:hAnsi="Times New Roman" w:cs="Times New Roman"/>
          <w:b w:val="0"/>
          <w:color w:val="000000" w:themeColor="text1"/>
          <w:sz w:val="24"/>
          <w:szCs w:val="24"/>
        </w:rPr>
        <w:t xml:space="preserve"> Çeşitlilik Kanal </w:t>
      </w:r>
      <w:r w:rsidRPr="004F239B">
        <w:rPr>
          <w:rFonts w:ascii="Times New Roman" w:hAnsi="Times New Roman" w:cs="Times New Roman"/>
          <w:b w:val="0"/>
          <w:color w:val="000000" w:themeColor="text1"/>
          <w:sz w:val="24"/>
          <w:szCs w:val="24"/>
        </w:rPr>
        <w:t>Modeli</w:t>
      </w:r>
      <w:sdt>
        <w:sdtPr>
          <w:rPr>
            <w:rFonts w:ascii="Times New Roman" w:hAnsi="Times New Roman" w:cs="Times New Roman"/>
            <w:b w:val="0"/>
            <w:color w:val="000000" w:themeColor="text1"/>
            <w:sz w:val="24"/>
            <w:szCs w:val="24"/>
          </w:rPr>
          <w:id w:val="-1709020281"/>
          <w:citation/>
        </w:sdtPr>
        <w:sdtEndPr/>
        <w:sdtContent>
          <w:r w:rsidR="00CF5D61" w:rsidRPr="004F239B">
            <w:rPr>
              <w:rFonts w:ascii="Times New Roman" w:hAnsi="Times New Roman" w:cs="Times New Roman"/>
              <w:b w:val="0"/>
              <w:color w:val="000000" w:themeColor="text1"/>
              <w:sz w:val="24"/>
              <w:szCs w:val="24"/>
            </w:rPr>
            <w:fldChar w:fldCharType="begin"/>
          </w:r>
          <w:r w:rsidR="00CF5D61" w:rsidRPr="004F239B">
            <w:rPr>
              <w:rFonts w:ascii="Times New Roman" w:hAnsi="Times New Roman" w:cs="Times New Roman"/>
              <w:b w:val="0"/>
              <w:color w:val="000000" w:themeColor="text1"/>
              <w:sz w:val="24"/>
              <w:szCs w:val="24"/>
            </w:rPr>
            <w:instrText xml:space="preserve"> CITATION YerTutucu1 \l 1055 </w:instrText>
          </w:r>
          <w:r w:rsidR="00CF5D61" w:rsidRPr="004F239B">
            <w:rPr>
              <w:rFonts w:ascii="Times New Roman" w:hAnsi="Times New Roman" w:cs="Times New Roman"/>
              <w:b w:val="0"/>
              <w:color w:val="000000" w:themeColor="text1"/>
              <w:sz w:val="24"/>
              <w:szCs w:val="24"/>
            </w:rPr>
            <w:fldChar w:fldCharType="separate"/>
          </w:r>
          <w:r w:rsidR="006B0569" w:rsidRPr="004F239B">
            <w:rPr>
              <w:rFonts w:ascii="Times New Roman" w:hAnsi="Times New Roman" w:cs="Times New Roman"/>
              <w:b w:val="0"/>
              <w:color w:val="000000" w:themeColor="text1"/>
              <w:sz w:val="24"/>
              <w:szCs w:val="24"/>
            </w:rPr>
            <w:t xml:space="preserve"> (5)</w:t>
          </w:r>
          <w:r w:rsidR="00CF5D61" w:rsidRPr="004F239B">
            <w:rPr>
              <w:rFonts w:ascii="Times New Roman" w:hAnsi="Times New Roman" w:cs="Times New Roman"/>
              <w:b w:val="0"/>
              <w:color w:val="000000" w:themeColor="text1"/>
              <w:sz w:val="24"/>
              <w:szCs w:val="24"/>
            </w:rPr>
            <w:fldChar w:fldCharType="end"/>
          </w:r>
        </w:sdtContent>
      </w:sdt>
      <w:bookmarkEnd w:id="9"/>
    </w:p>
    <w:p w:rsidR="00D02E81" w:rsidRDefault="00D02E81" w:rsidP="00D02E81">
      <w:pPr>
        <w:ind w:firstLine="709"/>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Bir hücresel ağ içinde bir cep telefonundan iki baz istasyonundan da sinyal alınabilir. Burada ise macrodiversity istismar edilmiştir. Çeşitlilik bir kablosuz sistemde çok önemli bir kaynak olduğu için çeşitli şekillerde kullanılır. Konular içinde zaman, mekan ve frekans üzerinde çeşitlilik ele alınacaktır</w:t>
      </w:r>
      <w:sdt>
        <w:sdtPr>
          <w:rPr>
            <w:rFonts w:ascii="Times New Roman" w:eastAsia="Calibri" w:hAnsi="Times New Roman" w:cs="Times New Roman"/>
            <w:sz w:val="24"/>
            <w:szCs w:val="24"/>
          </w:rPr>
          <w:id w:val="260505834"/>
          <w:citation/>
        </w:sdtPr>
        <w:sdtEndPr/>
        <w:sdtContent>
          <w:r w:rsidR="00CF5D61">
            <w:rPr>
              <w:rFonts w:ascii="Times New Roman" w:eastAsia="Calibri" w:hAnsi="Times New Roman" w:cs="Times New Roman"/>
              <w:sz w:val="24"/>
              <w:szCs w:val="24"/>
            </w:rPr>
            <w:fldChar w:fldCharType="begin"/>
          </w:r>
          <w:r w:rsidR="00CF5D61">
            <w:rPr>
              <w:rFonts w:ascii="Times New Roman" w:eastAsia="Calibri" w:hAnsi="Times New Roman" w:cs="Times New Roman"/>
              <w:sz w:val="24"/>
              <w:szCs w:val="24"/>
            </w:rPr>
            <w:instrText xml:space="preserve"> CITATION YerTutucu1 \l 1055 </w:instrText>
          </w:r>
          <w:r w:rsidR="00CF5D61">
            <w:rPr>
              <w:rFonts w:ascii="Times New Roman" w:eastAsia="Calibri" w:hAnsi="Times New Roman" w:cs="Times New Roman"/>
              <w:sz w:val="24"/>
              <w:szCs w:val="24"/>
            </w:rPr>
            <w:fldChar w:fldCharType="separate"/>
          </w:r>
          <w:r w:rsidR="006B0569">
            <w:rPr>
              <w:rFonts w:ascii="Times New Roman" w:eastAsia="Calibri" w:hAnsi="Times New Roman" w:cs="Times New Roman"/>
              <w:sz w:val="24"/>
              <w:szCs w:val="24"/>
            </w:rPr>
            <w:t xml:space="preserve"> </w:t>
          </w:r>
          <w:r w:rsidR="006B0569" w:rsidRPr="006B0569">
            <w:rPr>
              <w:rFonts w:ascii="Times New Roman" w:eastAsia="Calibri" w:hAnsi="Times New Roman" w:cs="Times New Roman"/>
              <w:sz w:val="24"/>
              <w:szCs w:val="24"/>
            </w:rPr>
            <w:t>(5)</w:t>
          </w:r>
          <w:r w:rsidR="00CF5D61">
            <w:rPr>
              <w:rFonts w:ascii="Times New Roman" w:eastAsia="Calibri" w:hAnsi="Times New Roman" w:cs="Times New Roman"/>
              <w:sz w:val="24"/>
              <w:szCs w:val="24"/>
            </w:rPr>
            <w:fldChar w:fldCharType="end"/>
          </w:r>
        </w:sdtContent>
      </w:sdt>
      <w:r w:rsidR="002D4D8E">
        <w:rPr>
          <w:rFonts w:ascii="Times New Roman" w:eastAsia="Calibri" w:hAnsi="Times New Roman" w:cs="Times New Roman"/>
          <w:sz w:val="24"/>
          <w:szCs w:val="24"/>
        </w:rPr>
        <w:t>.</w:t>
      </w:r>
    </w:p>
    <w:p w:rsidR="00DF706A" w:rsidRPr="005632B1" w:rsidRDefault="00DF706A" w:rsidP="00CB0149">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Şekil-2’de iki bağımsız </w:t>
      </w:r>
      <w:r w:rsidRPr="00DF706A">
        <w:rPr>
          <w:rFonts w:ascii="Times New Roman" w:eastAsia="Calibri" w:hAnsi="Times New Roman" w:cs="Times New Roman"/>
          <w:sz w:val="24"/>
          <w:szCs w:val="24"/>
        </w:rPr>
        <w:t>Rayleigh sinyalleri gösterilmiştir.</w:t>
      </w:r>
      <w:r>
        <w:rPr>
          <w:rFonts w:ascii="Times New Roman" w:eastAsia="Calibri" w:hAnsi="Times New Roman" w:cs="Times New Roman"/>
          <w:sz w:val="24"/>
          <w:szCs w:val="24"/>
        </w:rPr>
        <w:t xml:space="preserve"> Kalın çizgi iki sinyalin daha güçlü yörüngesini göstermektedir. </w:t>
      </w:r>
      <w:r w:rsidR="008B36AF">
        <w:rPr>
          <w:rFonts w:ascii="Times New Roman" w:eastAsia="Calibri" w:hAnsi="Times New Roman" w:cs="Times New Roman"/>
          <w:sz w:val="24"/>
          <w:szCs w:val="24"/>
        </w:rPr>
        <w:t>Bireysel sinyallerin daha derin sönümleme yaşadığı görülmektedir. Çeşitlilik için başka bir motivasyon ise yavaş hareket eden veya sabit bir mobil sistemin kullanılabilirliğini artırmak için güvenilir çalışma için yerel ortalama gücü yeterli olsa da bazen derin sönümlemeye sıkışmış olacaktır</w:t>
      </w:r>
      <w:sdt>
        <w:sdtPr>
          <w:rPr>
            <w:rFonts w:ascii="Times New Roman" w:eastAsia="Calibri" w:hAnsi="Times New Roman" w:cs="Times New Roman"/>
            <w:sz w:val="24"/>
            <w:szCs w:val="24"/>
          </w:rPr>
          <w:id w:val="-1676181469"/>
          <w:citation/>
        </w:sdtPr>
        <w:sdtEndPr/>
        <w:sdtContent>
          <w:r w:rsidR="00CF5D61">
            <w:rPr>
              <w:rFonts w:ascii="Times New Roman" w:eastAsia="Calibri" w:hAnsi="Times New Roman" w:cs="Times New Roman"/>
              <w:sz w:val="24"/>
              <w:szCs w:val="24"/>
            </w:rPr>
            <w:fldChar w:fldCharType="begin"/>
          </w:r>
          <w:r w:rsidR="00CF5D61">
            <w:rPr>
              <w:rFonts w:ascii="Times New Roman" w:eastAsia="Calibri" w:hAnsi="Times New Roman" w:cs="Times New Roman"/>
              <w:sz w:val="24"/>
              <w:szCs w:val="24"/>
            </w:rPr>
            <w:instrText xml:space="preserve"> CITATION YerTutucu1 \l 1055 </w:instrText>
          </w:r>
          <w:r w:rsidR="00CF5D61">
            <w:rPr>
              <w:rFonts w:ascii="Times New Roman" w:eastAsia="Calibri" w:hAnsi="Times New Roman" w:cs="Times New Roman"/>
              <w:sz w:val="24"/>
              <w:szCs w:val="24"/>
            </w:rPr>
            <w:fldChar w:fldCharType="separate"/>
          </w:r>
          <w:r w:rsidR="006B0569">
            <w:rPr>
              <w:rFonts w:ascii="Times New Roman" w:eastAsia="Calibri" w:hAnsi="Times New Roman" w:cs="Times New Roman"/>
              <w:sz w:val="24"/>
              <w:szCs w:val="24"/>
            </w:rPr>
            <w:t xml:space="preserve"> </w:t>
          </w:r>
          <w:r w:rsidR="006B0569" w:rsidRPr="006B0569">
            <w:rPr>
              <w:rFonts w:ascii="Times New Roman" w:eastAsia="Calibri" w:hAnsi="Times New Roman" w:cs="Times New Roman"/>
              <w:sz w:val="24"/>
              <w:szCs w:val="24"/>
            </w:rPr>
            <w:t>(5)</w:t>
          </w:r>
          <w:r w:rsidR="00CF5D61">
            <w:rPr>
              <w:rFonts w:ascii="Times New Roman" w:eastAsia="Calibri" w:hAnsi="Times New Roman" w:cs="Times New Roman"/>
              <w:sz w:val="24"/>
              <w:szCs w:val="24"/>
            </w:rPr>
            <w:fldChar w:fldCharType="end"/>
          </w:r>
        </w:sdtContent>
      </w:sdt>
      <w:r w:rsidR="002D4D8E">
        <w:rPr>
          <w:rFonts w:ascii="Times New Roman" w:eastAsia="Calibri" w:hAnsi="Times New Roman" w:cs="Times New Roman"/>
          <w:sz w:val="24"/>
          <w:szCs w:val="24"/>
        </w:rPr>
        <w:t>.</w:t>
      </w:r>
    </w:p>
    <w:p w:rsidR="00DF706A" w:rsidRDefault="00DF706A" w:rsidP="00DF706A">
      <w:pPr>
        <w:keepNext/>
        <w:spacing w:after="0"/>
        <w:jc w:val="center"/>
      </w:pPr>
      <w:r>
        <w:rPr>
          <w:rFonts w:ascii="Times New Roman" w:eastAsia="Calibri" w:hAnsi="Times New Roman" w:cs="Times New Roman"/>
          <w:noProof/>
          <w:sz w:val="24"/>
          <w:szCs w:val="24"/>
          <w:lang w:eastAsia="tr-TR"/>
        </w:rPr>
        <w:lastRenderedPageBreak/>
        <w:drawing>
          <wp:inline distT="0" distB="0" distL="0" distR="0" wp14:anchorId="0609F0FD" wp14:editId="466EBF4D">
            <wp:extent cx="3612399" cy="2918128"/>
            <wp:effectExtent l="0" t="0" r="762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lum bright="-40000" contrast="40000"/>
                      <a:extLst>
                        <a:ext uri="{28A0092B-C50C-407E-A947-70E740481C1C}">
                          <a14:useLocalDpi xmlns:a14="http://schemas.microsoft.com/office/drawing/2010/main" val="0"/>
                        </a:ext>
                      </a:extLst>
                    </a:blip>
                    <a:srcRect/>
                    <a:stretch>
                      <a:fillRect/>
                    </a:stretch>
                  </pic:blipFill>
                  <pic:spPr bwMode="auto">
                    <a:xfrm>
                      <a:off x="0" y="0"/>
                      <a:ext cx="3623759" cy="2927305"/>
                    </a:xfrm>
                    <a:prstGeom prst="rect">
                      <a:avLst/>
                    </a:prstGeom>
                    <a:noFill/>
                    <a:ln>
                      <a:noFill/>
                    </a:ln>
                  </pic:spPr>
                </pic:pic>
              </a:graphicData>
            </a:graphic>
          </wp:inline>
        </w:drawing>
      </w:r>
    </w:p>
    <w:p w:rsidR="00DF706A" w:rsidRPr="00DF706A" w:rsidRDefault="00DF706A" w:rsidP="00DF706A">
      <w:pPr>
        <w:pStyle w:val="ResimYazs"/>
        <w:jc w:val="center"/>
        <w:rPr>
          <w:rFonts w:ascii="Times New Roman" w:eastAsia="Calibri" w:hAnsi="Times New Roman" w:cs="Times New Roman"/>
          <w:b w:val="0"/>
          <w:color w:val="000000" w:themeColor="text1"/>
          <w:sz w:val="24"/>
          <w:szCs w:val="24"/>
        </w:rPr>
      </w:pPr>
      <w:bookmarkStart w:id="10" w:name="_Toc280474274"/>
      <w:r w:rsidRPr="00DF706A">
        <w:rPr>
          <w:rFonts w:ascii="Times New Roman" w:hAnsi="Times New Roman" w:cs="Times New Roman"/>
          <w:b w:val="0"/>
          <w:color w:val="000000" w:themeColor="text1"/>
          <w:sz w:val="24"/>
          <w:szCs w:val="24"/>
        </w:rPr>
        <w:t xml:space="preserve">Şekil </w:t>
      </w:r>
      <w:r w:rsidRPr="00DF706A">
        <w:rPr>
          <w:rFonts w:ascii="Times New Roman" w:hAnsi="Times New Roman" w:cs="Times New Roman"/>
          <w:b w:val="0"/>
          <w:color w:val="000000" w:themeColor="text1"/>
          <w:sz w:val="24"/>
          <w:szCs w:val="24"/>
        </w:rPr>
        <w:fldChar w:fldCharType="begin"/>
      </w:r>
      <w:r w:rsidRPr="00DF706A">
        <w:rPr>
          <w:rFonts w:ascii="Times New Roman" w:hAnsi="Times New Roman" w:cs="Times New Roman"/>
          <w:b w:val="0"/>
          <w:color w:val="000000" w:themeColor="text1"/>
          <w:sz w:val="24"/>
          <w:szCs w:val="24"/>
        </w:rPr>
        <w:instrText xml:space="preserve"> SEQ Şekil \* ARABIC </w:instrText>
      </w:r>
      <w:r w:rsidRPr="00DF706A">
        <w:rPr>
          <w:rFonts w:ascii="Times New Roman" w:hAnsi="Times New Roman" w:cs="Times New Roman"/>
          <w:b w:val="0"/>
          <w:color w:val="000000" w:themeColor="text1"/>
          <w:sz w:val="24"/>
          <w:szCs w:val="24"/>
        </w:rPr>
        <w:fldChar w:fldCharType="separate"/>
      </w:r>
      <w:r w:rsidR="003F35E9">
        <w:rPr>
          <w:rFonts w:ascii="Times New Roman" w:hAnsi="Times New Roman" w:cs="Times New Roman"/>
          <w:b w:val="0"/>
          <w:noProof/>
          <w:color w:val="000000" w:themeColor="text1"/>
          <w:sz w:val="24"/>
          <w:szCs w:val="24"/>
        </w:rPr>
        <w:t>2</w:t>
      </w:r>
      <w:r w:rsidRPr="00DF706A">
        <w:rPr>
          <w:rFonts w:ascii="Times New Roman" w:hAnsi="Times New Roman" w:cs="Times New Roman"/>
          <w:b w:val="0"/>
          <w:color w:val="000000" w:themeColor="text1"/>
          <w:sz w:val="24"/>
          <w:szCs w:val="24"/>
        </w:rPr>
        <w:fldChar w:fldCharType="end"/>
      </w:r>
      <w:r w:rsidRPr="00DF706A">
        <w:rPr>
          <w:rFonts w:ascii="Times New Roman" w:hAnsi="Times New Roman" w:cs="Times New Roman"/>
          <w:b w:val="0"/>
          <w:color w:val="000000" w:themeColor="text1"/>
          <w:sz w:val="24"/>
          <w:szCs w:val="24"/>
        </w:rPr>
        <w:t xml:space="preserve"> İki bağımsız klasik Rayleigh sönümleme sinyallerinin çeşitlilik </w:t>
      </w:r>
      <w:r w:rsidRPr="004F239B">
        <w:rPr>
          <w:rFonts w:ascii="Times New Roman" w:hAnsi="Times New Roman" w:cs="Times New Roman"/>
          <w:b w:val="0"/>
          <w:color w:val="000000" w:themeColor="text1"/>
          <w:sz w:val="24"/>
          <w:szCs w:val="24"/>
        </w:rPr>
        <w:t>birleştirimi</w:t>
      </w:r>
      <w:sdt>
        <w:sdtPr>
          <w:rPr>
            <w:rFonts w:ascii="Times New Roman" w:hAnsi="Times New Roman" w:cs="Times New Roman"/>
            <w:b w:val="0"/>
            <w:color w:val="000000" w:themeColor="text1"/>
            <w:sz w:val="24"/>
            <w:szCs w:val="24"/>
          </w:rPr>
          <w:id w:val="1019045114"/>
          <w:citation/>
        </w:sdtPr>
        <w:sdtEndPr/>
        <w:sdtContent>
          <w:r w:rsidR="00CF5D61" w:rsidRPr="004F239B">
            <w:rPr>
              <w:rFonts w:ascii="Times New Roman" w:hAnsi="Times New Roman" w:cs="Times New Roman"/>
              <w:b w:val="0"/>
              <w:color w:val="000000" w:themeColor="text1"/>
              <w:sz w:val="24"/>
              <w:szCs w:val="24"/>
            </w:rPr>
            <w:fldChar w:fldCharType="begin"/>
          </w:r>
          <w:r w:rsidR="00CF5D61" w:rsidRPr="004F239B">
            <w:rPr>
              <w:rFonts w:ascii="Times New Roman" w:hAnsi="Times New Roman" w:cs="Times New Roman"/>
              <w:b w:val="0"/>
              <w:color w:val="000000" w:themeColor="text1"/>
              <w:sz w:val="24"/>
              <w:szCs w:val="24"/>
            </w:rPr>
            <w:instrText xml:space="preserve"> CITATION YerTutucu1 \l 1055 </w:instrText>
          </w:r>
          <w:r w:rsidR="00CF5D61" w:rsidRPr="004F239B">
            <w:rPr>
              <w:rFonts w:ascii="Times New Roman" w:hAnsi="Times New Roman" w:cs="Times New Roman"/>
              <w:b w:val="0"/>
              <w:color w:val="000000" w:themeColor="text1"/>
              <w:sz w:val="24"/>
              <w:szCs w:val="24"/>
            </w:rPr>
            <w:fldChar w:fldCharType="separate"/>
          </w:r>
          <w:r w:rsidR="006B0569" w:rsidRPr="004F239B">
            <w:rPr>
              <w:rFonts w:ascii="Times New Roman" w:hAnsi="Times New Roman" w:cs="Times New Roman"/>
              <w:b w:val="0"/>
              <w:color w:val="000000" w:themeColor="text1"/>
              <w:sz w:val="24"/>
              <w:szCs w:val="24"/>
            </w:rPr>
            <w:t xml:space="preserve"> (5)</w:t>
          </w:r>
          <w:r w:rsidR="00CF5D61" w:rsidRPr="004F239B">
            <w:rPr>
              <w:rFonts w:ascii="Times New Roman" w:hAnsi="Times New Roman" w:cs="Times New Roman"/>
              <w:b w:val="0"/>
              <w:color w:val="000000" w:themeColor="text1"/>
              <w:sz w:val="24"/>
              <w:szCs w:val="24"/>
            </w:rPr>
            <w:fldChar w:fldCharType="end"/>
          </w:r>
        </w:sdtContent>
      </w:sdt>
      <w:bookmarkEnd w:id="10"/>
    </w:p>
    <w:p w:rsidR="00690F50" w:rsidRDefault="00FC0BE7" w:rsidP="00FC0BE7">
      <w:pPr>
        <w:ind w:firstLine="709"/>
        <w:jc w:val="both"/>
        <w:rPr>
          <w:rFonts w:ascii="Times New Roman" w:eastAsia="Calibri" w:hAnsi="Times New Roman" w:cs="Times New Roman"/>
          <w:sz w:val="24"/>
          <w:szCs w:val="24"/>
        </w:rPr>
      </w:pPr>
      <w:r w:rsidRPr="005632B1">
        <w:rPr>
          <w:rFonts w:ascii="Times New Roman" w:eastAsia="Calibri" w:hAnsi="Times New Roman" w:cs="Times New Roman"/>
          <w:sz w:val="24"/>
          <w:szCs w:val="24"/>
        </w:rPr>
        <w:t>Tartışmayı basitleştirmek için, alıcı kanal kazanımları mükemmel bilgiye sahip ve tutarlı olan çeşitlilik yollarında alınan sinyalleri birleştirebiliriz. Bu bilginin doğruluğu iletilen sinyalin alınan gücüne ve kanalın tutarlığının süresine bağlıdır</w:t>
      </w:r>
      <w:sdt>
        <w:sdtPr>
          <w:rPr>
            <w:rFonts w:ascii="Times New Roman" w:eastAsia="Calibri" w:hAnsi="Times New Roman" w:cs="Times New Roman"/>
            <w:sz w:val="24"/>
            <w:szCs w:val="24"/>
          </w:rPr>
          <w:id w:val="-114603953"/>
          <w:citation/>
        </w:sdtPr>
        <w:sdtEndPr/>
        <w:sdtContent>
          <w:r w:rsidR="00CF5D61">
            <w:rPr>
              <w:rFonts w:ascii="Times New Roman" w:eastAsia="Calibri" w:hAnsi="Times New Roman" w:cs="Times New Roman"/>
              <w:sz w:val="24"/>
              <w:szCs w:val="24"/>
            </w:rPr>
            <w:fldChar w:fldCharType="begin"/>
          </w:r>
          <w:r w:rsidR="00CF5D61">
            <w:rPr>
              <w:rFonts w:ascii="Times New Roman" w:eastAsia="Calibri" w:hAnsi="Times New Roman" w:cs="Times New Roman"/>
              <w:sz w:val="24"/>
              <w:szCs w:val="24"/>
            </w:rPr>
            <w:instrText xml:space="preserve"> CITATION 1 \l 1055 </w:instrText>
          </w:r>
          <w:r w:rsidR="00CF5D61">
            <w:rPr>
              <w:rFonts w:ascii="Times New Roman" w:eastAsia="Calibri" w:hAnsi="Times New Roman" w:cs="Times New Roman"/>
              <w:sz w:val="24"/>
              <w:szCs w:val="24"/>
            </w:rPr>
            <w:fldChar w:fldCharType="separate"/>
          </w:r>
          <w:r w:rsidR="006B0569">
            <w:rPr>
              <w:rFonts w:ascii="Times New Roman" w:eastAsia="Calibri" w:hAnsi="Times New Roman" w:cs="Times New Roman"/>
              <w:sz w:val="24"/>
              <w:szCs w:val="24"/>
            </w:rPr>
            <w:t xml:space="preserve"> </w:t>
          </w:r>
          <w:r w:rsidR="006B0569" w:rsidRPr="006B0569">
            <w:rPr>
              <w:rFonts w:ascii="Times New Roman" w:eastAsia="Calibri" w:hAnsi="Times New Roman" w:cs="Times New Roman"/>
              <w:sz w:val="24"/>
              <w:szCs w:val="24"/>
            </w:rPr>
            <w:t>(1)</w:t>
          </w:r>
          <w:r w:rsidR="00CF5D61">
            <w:rPr>
              <w:rFonts w:ascii="Times New Roman" w:eastAsia="Calibri" w:hAnsi="Times New Roman" w:cs="Times New Roman"/>
              <w:sz w:val="24"/>
              <w:szCs w:val="24"/>
            </w:rPr>
            <w:fldChar w:fldCharType="end"/>
          </w:r>
        </w:sdtContent>
      </w:sdt>
      <w:r w:rsidR="002D4D8E">
        <w:rPr>
          <w:rFonts w:ascii="Times New Roman" w:eastAsia="Calibri" w:hAnsi="Times New Roman" w:cs="Times New Roman"/>
          <w:sz w:val="24"/>
          <w:szCs w:val="24"/>
        </w:rPr>
        <w:t>.</w:t>
      </w:r>
    </w:p>
    <w:p w:rsidR="00690F50" w:rsidRDefault="00690F50">
      <w:pPr>
        <w:rPr>
          <w:rFonts w:ascii="Times New Roman" w:eastAsia="Calibri" w:hAnsi="Times New Roman" w:cstheme="majorBidi"/>
          <w:b/>
          <w:bCs/>
          <w:caps/>
          <w:color w:val="000000" w:themeColor="text1"/>
          <w:sz w:val="28"/>
          <w:szCs w:val="28"/>
        </w:rPr>
      </w:pPr>
      <w:r>
        <w:rPr>
          <w:rFonts w:eastAsia="Calibri"/>
        </w:rPr>
        <w:br w:type="page"/>
      </w:r>
    </w:p>
    <w:p w:rsidR="00FC0BE7" w:rsidRPr="0014391D" w:rsidRDefault="0014391D" w:rsidP="0014391D">
      <w:pPr>
        <w:pStyle w:val="Balk1"/>
        <w:spacing w:after="240"/>
        <w:jc w:val="center"/>
      </w:pPr>
      <w:bookmarkStart w:id="11" w:name="_Toc280526745"/>
      <w:r w:rsidRPr="0014391D">
        <w:rPr>
          <w:caps w:val="0"/>
        </w:rPr>
        <w:lastRenderedPageBreak/>
        <w:t>BÖLÜM II</w:t>
      </w:r>
      <w:bookmarkEnd w:id="11"/>
    </w:p>
    <w:p w:rsidR="00E32E5F" w:rsidRPr="0014391D" w:rsidRDefault="0014391D" w:rsidP="0014391D">
      <w:pPr>
        <w:pStyle w:val="Balk1"/>
        <w:spacing w:after="240"/>
        <w:jc w:val="center"/>
      </w:pPr>
      <w:bookmarkStart w:id="12" w:name="_Toc280526746"/>
      <w:r w:rsidRPr="0014391D">
        <w:rPr>
          <w:caps w:val="0"/>
        </w:rPr>
        <w:t xml:space="preserve">ALICI ANTEN ÇEŞİTLEME TEKNİKLERİ </w:t>
      </w:r>
      <w:r w:rsidR="0082744C">
        <w:rPr>
          <w:caps w:val="0"/>
        </w:rPr>
        <w:br/>
      </w:r>
      <w:r w:rsidRPr="0014391D">
        <w:rPr>
          <w:caps w:val="0"/>
        </w:rPr>
        <w:t>(RECEIVER</w:t>
      </w:r>
      <w:r w:rsidR="0082744C">
        <w:rPr>
          <w:caps w:val="0"/>
        </w:rPr>
        <w:t xml:space="preserve"> </w:t>
      </w:r>
      <w:r w:rsidRPr="0014391D">
        <w:rPr>
          <w:caps w:val="0"/>
        </w:rPr>
        <w:t>DIVERSITY)</w:t>
      </w:r>
      <w:bookmarkEnd w:id="12"/>
    </w:p>
    <w:p w:rsidR="007B52F7" w:rsidRDefault="0043566C" w:rsidP="007B52F7">
      <w:pPr>
        <w:ind w:firstLine="709"/>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1627967611"/>
          <w:citation/>
        </w:sdtPr>
        <w:sdtEndPr/>
        <w:sdtContent>
          <w:r w:rsidR="006B0569">
            <w:rPr>
              <w:rFonts w:ascii="Times New Roman" w:eastAsia="Calibri" w:hAnsi="Times New Roman" w:cs="Times New Roman"/>
              <w:sz w:val="24"/>
              <w:szCs w:val="24"/>
            </w:rPr>
            <w:fldChar w:fldCharType="begin"/>
          </w:r>
          <w:r w:rsidR="006B0569">
            <w:rPr>
              <w:rFonts w:ascii="Times New Roman" w:eastAsia="Calibri" w:hAnsi="Times New Roman" w:cs="Times New Roman"/>
              <w:sz w:val="24"/>
              <w:szCs w:val="24"/>
            </w:rPr>
            <w:instrText xml:space="preserve"> CITATION Jam10 \l 1055 </w:instrText>
          </w:r>
          <w:r w:rsidR="006B0569">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(6)</w:t>
          </w:r>
          <w:r w:rsidR="006B0569">
            <w:rPr>
              <w:rFonts w:ascii="Times New Roman" w:eastAsia="Calibri" w:hAnsi="Times New Roman" w:cs="Times New Roman"/>
              <w:sz w:val="24"/>
              <w:szCs w:val="24"/>
            </w:rPr>
            <w:fldChar w:fldCharType="end"/>
          </w:r>
        </w:sdtContent>
      </w:sdt>
      <w:r w:rsidR="006B0569">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256047442"/>
          <w:citation/>
        </w:sdtPr>
        <w:sdtEndPr/>
        <w:sdtContent>
          <w:r w:rsidR="006B0569">
            <w:rPr>
              <w:rFonts w:ascii="Times New Roman" w:eastAsia="Calibri" w:hAnsi="Times New Roman" w:cs="Times New Roman"/>
              <w:sz w:val="24"/>
              <w:szCs w:val="24"/>
            </w:rPr>
            <w:fldChar w:fldCharType="begin"/>
          </w:r>
          <w:r w:rsidR="006B0569">
            <w:rPr>
              <w:rFonts w:ascii="Times New Roman" w:eastAsia="Calibri" w:hAnsi="Times New Roman" w:cs="Times New Roman"/>
              <w:sz w:val="24"/>
              <w:szCs w:val="24"/>
            </w:rPr>
            <w:instrText xml:space="preserve">CITATION Cod \l 1055 </w:instrText>
          </w:r>
          <w:r w:rsidR="006B0569">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(7)</w:t>
          </w:r>
          <w:r w:rsidR="006B0569">
            <w:rPr>
              <w:rFonts w:ascii="Times New Roman" w:eastAsia="Calibri" w:hAnsi="Times New Roman" w:cs="Times New Roman"/>
              <w:sz w:val="24"/>
              <w:szCs w:val="24"/>
            </w:rPr>
            <w:fldChar w:fldCharType="end"/>
          </w:r>
        </w:sdtContent>
      </w:sdt>
      <w:r w:rsidR="006B0569">
        <w:rPr>
          <w:rFonts w:ascii="Times New Roman" w:eastAsia="Calibri" w:hAnsi="Times New Roman" w:cs="Times New Roman"/>
          <w:sz w:val="24"/>
          <w:szCs w:val="24"/>
        </w:rPr>
        <w:t xml:space="preserve"> </w:t>
      </w:r>
      <w:r w:rsidR="007B52F7" w:rsidRPr="007B52F7">
        <w:rPr>
          <w:rFonts w:ascii="Times New Roman" w:eastAsia="Calibri" w:hAnsi="Times New Roman" w:cs="Times New Roman"/>
          <w:sz w:val="24"/>
          <w:szCs w:val="24"/>
        </w:rPr>
        <w:t>Alıcı birimde kullanılan anten çeşitleme teknikleri içerisinde, kullanı</w:t>
      </w:r>
      <w:r w:rsidR="007B52F7">
        <w:rPr>
          <w:rFonts w:ascii="Times New Roman" w:eastAsia="Calibri" w:hAnsi="Times New Roman" w:cs="Times New Roman"/>
          <w:sz w:val="24"/>
          <w:szCs w:val="24"/>
        </w:rPr>
        <w:t xml:space="preserve">lan çok </w:t>
      </w:r>
      <w:r w:rsidR="007B52F7" w:rsidRPr="007B52F7">
        <w:rPr>
          <w:rFonts w:ascii="Times New Roman" w:eastAsia="Calibri" w:hAnsi="Times New Roman" w:cs="Times New Roman"/>
          <w:sz w:val="24"/>
          <w:szCs w:val="24"/>
        </w:rPr>
        <w:t>sayıda alıcı antende elde edilecek bağımsız etkilere maruz kalmış işaretlerin belirli</w:t>
      </w:r>
      <w:r w:rsidR="007B52F7">
        <w:rPr>
          <w:rFonts w:ascii="Times New Roman" w:eastAsia="Calibri" w:hAnsi="Times New Roman" w:cs="Times New Roman"/>
          <w:sz w:val="24"/>
          <w:szCs w:val="24"/>
        </w:rPr>
        <w:t xml:space="preserve"> </w:t>
      </w:r>
      <w:r w:rsidR="007B52F7" w:rsidRPr="007B52F7">
        <w:rPr>
          <w:rFonts w:ascii="Times New Roman" w:eastAsia="Calibri" w:hAnsi="Times New Roman" w:cs="Times New Roman"/>
          <w:sz w:val="24"/>
          <w:szCs w:val="24"/>
        </w:rPr>
        <w:t>ağırlık katsayıları ile birleştirilmesi ve/veya bazıları</w:t>
      </w:r>
      <w:r w:rsidR="007B52F7">
        <w:rPr>
          <w:rFonts w:ascii="Times New Roman" w:eastAsia="Calibri" w:hAnsi="Times New Roman" w:cs="Times New Roman"/>
          <w:sz w:val="24"/>
          <w:szCs w:val="24"/>
        </w:rPr>
        <w:t xml:space="preserve">n seçilmesi ve daha sonra </w:t>
      </w:r>
      <w:r w:rsidR="007B52F7" w:rsidRPr="007B52F7">
        <w:rPr>
          <w:rFonts w:ascii="Times New Roman" w:eastAsia="Calibri" w:hAnsi="Times New Roman" w:cs="Times New Roman"/>
          <w:sz w:val="24"/>
          <w:szCs w:val="24"/>
        </w:rPr>
        <w:t>birleştirilmesi esasına dayanan teknikler ön plandadır. Genel olarak birleş</w:t>
      </w:r>
      <w:r w:rsidR="007B52F7">
        <w:rPr>
          <w:rFonts w:ascii="Times New Roman" w:eastAsia="Calibri" w:hAnsi="Times New Roman" w:cs="Times New Roman"/>
          <w:sz w:val="24"/>
          <w:szCs w:val="24"/>
        </w:rPr>
        <w:t xml:space="preserve">tirme </w:t>
      </w:r>
      <w:r w:rsidR="007B52F7" w:rsidRPr="007B52F7">
        <w:rPr>
          <w:rFonts w:ascii="Times New Roman" w:eastAsia="Calibri" w:hAnsi="Times New Roman" w:cs="Times New Roman"/>
          <w:sz w:val="24"/>
          <w:szCs w:val="24"/>
        </w:rPr>
        <w:t>teknikleri olarak adlandırılan bu teknikler içerisinde, en büyük oranlı birleş</w:t>
      </w:r>
      <w:r w:rsidR="007B52F7">
        <w:rPr>
          <w:rFonts w:ascii="Times New Roman" w:eastAsia="Calibri" w:hAnsi="Times New Roman" w:cs="Times New Roman"/>
          <w:sz w:val="24"/>
          <w:szCs w:val="24"/>
        </w:rPr>
        <w:t xml:space="preserve">tirme </w:t>
      </w:r>
      <w:r w:rsidR="007B52F7" w:rsidRPr="007B52F7">
        <w:rPr>
          <w:rFonts w:ascii="Times New Roman" w:eastAsia="Calibri" w:hAnsi="Times New Roman" w:cs="Times New Roman"/>
          <w:sz w:val="24"/>
          <w:szCs w:val="24"/>
        </w:rPr>
        <w:t>(EBOB), eşit kazançlı birleştirme (EKB), seçmeli birleştirme (SB), genelleştirilmiş</w:t>
      </w:r>
      <w:r w:rsidR="007B52F7">
        <w:rPr>
          <w:rFonts w:ascii="Times New Roman" w:eastAsia="Calibri" w:hAnsi="Times New Roman" w:cs="Times New Roman"/>
          <w:sz w:val="24"/>
          <w:szCs w:val="24"/>
        </w:rPr>
        <w:t xml:space="preserve"> </w:t>
      </w:r>
      <w:r w:rsidR="007B52F7" w:rsidRPr="007B52F7">
        <w:rPr>
          <w:rFonts w:ascii="Times New Roman" w:eastAsia="Calibri" w:hAnsi="Times New Roman" w:cs="Times New Roman"/>
          <w:sz w:val="24"/>
          <w:szCs w:val="24"/>
        </w:rPr>
        <w:t>seçmeli birleştirme (GSB) ve karesel birle</w:t>
      </w:r>
      <w:r w:rsidR="00CF5D61">
        <w:rPr>
          <w:rFonts w:ascii="Times New Roman" w:eastAsia="Calibri" w:hAnsi="Times New Roman" w:cs="Times New Roman"/>
          <w:sz w:val="24"/>
          <w:szCs w:val="24"/>
        </w:rPr>
        <w:t xml:space="preserve">ştirme teknikleri bulunmaktadır </w:t>
      </w:r>
      <w:sdt>
        <w:sdtPr>
          <w:rPr>
            <w:rFonts w:ascii="Times New Roman" w:eastAsia="Calibri" w:hAnsi="Times New Roman" w:cs="Times New Roman"/>
            <w:sz w:val="24"/>
            <w:szCs w:val="24"/>
          </w:rPr>
          <w:id w:val="1059434935"/>
          <w:citation/>
        </w:sdtPr>
        <w:sdtEndPr/>
        <w:sdtContent>
          <w:r w:rsidR="00CF5D61">
            <w:rPr>
              <w:rFonts w:ascii="Times New Roman" w:eastAsia="Calibri" w:hAnsi="Times New Roman" w:cs="Times New Roman"/>
              <w:sz w:val="24"/>
              <w:szCs w:val="24"/>
            </w:rPr>
            <w:fldChar w:fldCharType="begin"/>
          </w:r>
          <w:r w:rsidR="00CF5D61">
            <w:rPr>
              <w:rFonts w:ascii="Times New Roman" w:eastAsia="Calibri" w:hAnsi="Times New Roman" w:cs="Times New Roman"/>
              <w:sz w:val="24"/>
              <w:szCs w:val="24"/>
            </w:rPr>
            <w:instrText xml:space="preserve"> CITATION AGo05 \l 1055 </w:instrText>
          </w:r>
          <w:r w:rsidR="00CF5D61">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(2)</w:t>
          </w:r>
          <w:r w:rsidR="00CF5D61">
            <w:rPr>
              <w:rFonts w:ascii="Times New Roman" w:eastAsia="Calibri" w:hAnsi="Times New Roman" w:cs="Times New Roman"/>
              <w:sz w:val="24"/>
              <w:szCs w:val="24"/>
            </w:rPr>
            <w:fldChar w:fldCharType="end"/>
          </w:r>
        </w:sdtContent>
      </w:sdt>
      <w:r w:rsidR="002D4D8E">
        <w:rPr>
          <w:rFonts w:ascii="Times New Roman" w:eastAsia="Calibri" w:hAnsi="Times New Roman" w:cs="Times New Roman"/>
          <w:sz w:val="24"/>
          <w:szCs w:val="24"/>
        </w:rPr>
        <w:t>.</w:t>
      </w:r>
    </w:p>
    <w:p w:rsidR="007B52F7" w:rsidRPr="007B52F7" w:rsidRDefault="007B52F7" w:rsidP="007B52F7">
      <w:pPr>
        <w:pStyle w:val="Balk2"/>
        <w:numPr>
          <w:ilvl w:val="0"/>
          <w:numId w:val="33"/>
        </w:numPr>
        <w:spacing w:after="240"/>
        <w:rPr>
          <w:rFonts w:eastAsia="Calibri" w:cs="Times New Roman"/>
          <w:szCs w:val="24"/>
        </w:rPr>
      </w:pPr>
      <w:bookmarkStart w:id="13" w:name="_Toc280526747"/>
      <w:r w:rsidRPr="007B52F7">
        <w:t>En Büyük Oranlı Birleştirme Tekniği</w:t>
      </w:r>
      <w:r>
        <w:t>:</w:t>
      </w:r>
      <w:bookmarkEnd w:id="13"/>
    </w:p>
    <w:p w:rsidR="007B52F7" w:rsidRDefault="007B52F7" w:rsidP="00481EE2">
      <w:pPr>
        <w:spacing w:after="0"/>
        <w:ind w:firstLine="709"/>
        <w:jc w:val="both"/>
        <w:rPr>
          <w:rFonts w:ascii="Times New Roman" w:eastAsia="Calibri" w:hAnsi="Times New Roman" w:cs="Times New Roman"/>
          <w:sz w:val="24"/>
          <w:szCs w:val="24"/>
        </w:rPr>
      </w:pPr>
      <w:r w:rsidRPr="007B52F7">
        <w:rPr>
          <w:rFonts w:ascii="Times New Roman" w:eastAsia="Calibri" w:hAnsi="Times New Roman" w:cs="Times New Roman"/>
          <w:sz w:val="24"/>
          <w:szCs w:val="24"/>
        </w:rPr>
        <w:t>En büyük oranlı birleştirme tekniği ilk olarak 1954 yılında Kahn tarafı</w:t>
      </w:r>
      <w:r>
        <w:rPr>
          <w:rFonts w:ascii="Times New Roman" w:eastAsia="Calibri" w:hAnsi="Times New Roman" w:cs="Times New Roman"/>
          <w:sz w:val="24"/>
          <w:szCs w:val="24"/>
        </w:rPr>
        <w:t xml:space="preserve">ndan </w:t>
      </w:r>
      <w:r w:rsidR="005A331F">
        <w:rPr>
          <w:rFonts w:ascii="Times New Roman" w:eastAsia="Calibri" w:hAnsi="Times New Roman" w:cs="Times New Roman"/>
          <w:sz w:val="24"/>
          <w:szCs w:val="24"/>
        </w:rPr>
        <w:t xml:space="preserve">ortaya atılmıştır </w:t>
      </w:r>
      <w:sdt>
        <w:sdtPr>
          <w:rPr>
            <w:rFonts w:ascii="Times New Roman" w:eastAsia="Calibri" w:hAnsi="Times New Roman" w:cs="Times New Roman"/>
            <w:sz w:val="24"/>
            <w:szCs w:val="24"/>
          </w:rPr>
          <w:id w:val="388241874"/>
          <w:citation/>
        </w:sdtPr>
        <w:sdtEndPr/>
        <w:sdtContent>
          <w:r w:rsidR="005A331F">
            <w:rPr>
              <w:rFonts w:ascii="Times New Roman" w:eastAsia="Calibri" w:hAnsi="Times New Roman" w:cs="Times New Roman"/>
              <w:sz w:val="24"/>
              <w:szCs w:val="24"/>
            </w:rPr>
            <w:fldChar w:fldCharType="begin"/>
          </w:r>
          <w:r w:rsidR="005A331F">
            <w:rPr>
              <w:rFonts w:ascii="Times New Roman" w:eastAsia="Calibri" w:hAnsi="Times New Roman" w:cs="Times New Roman"/>
              <w:sz w:val="24"/>
              <w:szCs w:val="24"/>
            </w:rPr>
            <w:instrText xml:space="preserve">CITATION YerTutucu2 \l 1055 </w:instrText>
          </w:r>
          <w:r w:rsidR="005A331F">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(8)</w:t>
          </w:r>
          <w:r w:rsidR="005A331F">
            <w:rPr>
              <w:rFonts w:ascii="Times New Roman" w:eastAsia="Calibri" w:hAnsi="Times New Roman" w:cs="Times New Roman"/>
              <w:sz w:val="24"/>
              <w:szCs w:val="24"/>
            </w:rPr>
            <w:fldChar w:fldCharType="end"/>
          </w:r>
        </w:sdtContent>
      </w:sdt>
      <w:r w:rsidRPr="007B52F7">
        <w:rPr>
          <w:rFonts w:ascii="Times New Roman" w:eastAsia="Calibri" w:hAnsi="Times New Roman" w:cs="Times New Roman"/>
          <w:sz w:val="24"/>
          <w:szCs w:val="24"/>
        </w:rPr>
        <w:t>. Bu teknikte, her bir alıcı anten tarafından algılanan iş</w:t>
      </w:r>
      <w:r>
        <w:rPr>
          <w:rFonts w:ascii="Times New Roman" w:eastAsia="Calibri" w:hAnsi="Times New Roman" w:cs="Times New Roman"/>
          <w:sz w:val="24"/>
          <w:szCs w:val="24"/>
        </w:rPr>
        <w:t xml:space="preserve">aretin </w:t>
      </w:r>
      <w:r w:rsidRPr="007B52F7">
        <w:rPr>
          <w:rFonts w:ascii="Times New Roman" w:eastAsia="Calibri" w:hAnsi="Times New Roman" w:cs="Times New Roman"/>
          <w:sz w:val="24"/>
          <w:szCs w:val="24"/>
        </w:rPr>
        <w:t>iletildiği yola ait kanal durum bilgisi (KDB) tahmini ve iş</w:t>
      </w:r>
      <w:r>
        <w:rPr>
          <w:rFonts w:ascii="Times New Roman" w:eastAsia="Calibri" w:hAnsi="Times New Roman" w:cs="Times New Roman"/>
          <w:sz w:val="24"/>
          <w:szCs w:val="24"/>
        </w:rPr>
        <w:t xml:space="preserve">aretler için faz </w:t>
      </w:r>
      <w:r w:rsidRPr="007B52F7">
        <w:rPr>
          <w:rFonts w:ascii="Times New Roman" w:eastAsia="Calibri" w:hAnsi="Times New Roman" w:cs="Times New Roman"/>
          <w:sz w:val="24"/>
          <w:szCs w:val="24"/>
        </w:rPr>
        <w:t>uyumlaştırma işlemi yapıldıktan sonra, her bir işaret kendi kanalına ait sönümleme</w:t>
      </w:r>
      <w:r>
        <w:rPr>
          <w:rFonts w:ascii="Times New Roman" w:eastAsia="Calibri" w:hAnsi="Times New Roman" w:cs="Times New Roman"/>
          <w:sz w:val="24"/>
          <w:szCs w:val="24"/>
        </w:rPr>
        <w:t xml:space="preserve"> </w:t>
      </w:r>
      <w:r w:rsidRPr="007B52F7">
        <w:rPr>
          <w:rFonts w:ascii="Times New Roman" w:eastAsia="Calibri" w:hAnsi="Times New Roman" w:cs="Times New Roman"/>
          <w:sz w:val="24"/>
          <w:szCs w:val="24"/>
        </w:rPr>
        <w:t>katsayısı ile (her bir işaretin alıcıya ulaştırdığı güç ile orantılı</w:t>
      </w:r>
      <w:r>
        <w:rPr>
          <w:rFonts w:ascii="Times New Roman" w:eastAsia="Calibri" w:hAnsi="Times New Roman" w:cs="Times New Roman"/>
          <w:sz w:val="24"/>
          <w:szCs w:val="24"/>
        </w:rPr>
        <w:t xml:space="preserve"> olarak) </w:t>
      </w:r>
      <w:r w:rsidRPr="007B52F7">
        <w:rPr>
          <w:rFonts w:ascii="Times New Roman" w:eastAsia="Calibri" w:hAnsi="Times New Roman" w:cs="Times New Roman"/>
          <w:sz w:val="24"/>
          <w:szCs w:val="24"/>
        </w:rPr>
        <w:t>ağırlıklandırılarak birleştirilmektedir.</w:t>
      </w:r>
    </w:p>
    <w:p w:rsidR="00481EE2" w:rsidRDefault="00481EE2" w:rsidP="00481EE2">
      <w:pPr>
        <w:keepNext/>
        <w:spacing w:after="0"/>
        <w:ind w:firstLine="709"/>
        <w:jc w:val="center"/>
      </w:pPr>
      <w:r>
        <w:rPr>
          <w:rFonts w:ascii="Times New Roman" w:eastAsia="Calibri" w:hAnsi="Times New Roman" w:cs="Times New Roman"/>
          <w:noProof/>
          <w:sz w:val="24"/>
          <w:szCs w:val="24"/>
          <w:lang w:eastAsia="tr-TR"/>
        </w:rPr>
        <w:drawing>
          <wp:inline distT="0" distB="0" distL="0" distR="0" wp14:anchorId="5C0BED9B" wp14:editId="50A7285B">
            <wp:extent cx="2464904" cy="1909253"/>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lum bright="-40000" contrast="40000"/>
                      <a:extLst>
                        <a:ext uri="{28A0092B-C50C-407E-A947-70E740481C1C}">
                          <a14:useLocalDpi xmlns:a14="http://schemas.microsoft.com/office/drawing/2010/main" val="0"/>
                        </a:ext>
                      </a:extLst>
                    </a:blip>
                    <a:srcRect/>
                    <a:stretch>
                      <a:fillRect/>
                    </a:stretch>
                  </pic:blipFill>
                  <pic:spPr bwMode="auto">
                    <a:xfrm>
                      <a:off x="0" y="0"/>
                      <a:ext cx="2485060" cy="1924866"/>
                    </a:xfrm>
                    <a:prstGeom prst="rect">
                      <a:avLst/>
                    </a:prstGeom>
                    <a:noFill/>
                    <a:ln>
                      <a:noFill/>
                    </a:ln>
                  </pic:spPr>
                </pic:pic>
              </a:graphicData>
            </a:graphic>
          </wp:inline>
        </w:drawing>
      </w:r>
    </w:p>
    <w:p w:rsidR="00481EE2" w:rsidRPr="00481EE2" w:rsidRDefault="00481EE2" w:rsidP="00481EE2">
      <w:pPr>
        <w:pStyle w:val="ResimYazs"/>
        <w:jc w:val="center"/>
        <w:rPr>
          <w:rFonts w:ascii="Times New Roman" w:eastAsia="Calibri" w:hAnsi="Times New Roman" w:cs="Times New Roman"/>
          <w:b w:val="0"/>
          <w:color w:val="000000" w:themeColor="text1"/>
          <w:sz w:val="24"/>
          <w:szCs w:val="24"/>
        </w:rPr>
      </w:pPr>
      <w:bookmarkStart w:id="14" w:name="_Toc280474275"/>
      <w:r w:rsidRPr="00481EE2">
        <w:rPr>
          <w:rFonts w:ascii="Times New Roman" w:hAnsi="Times New Roman" w:cs="Times New Roman"/>
          <w:b w:val="0"/>
          <w:color w:val="000000" w:themeColor="text1"/>
          <w:sz w:val="24"/>
          <w:szCs w:val="24"/>
        </w:rPr>
        <w:t xml:space="preserve">Şekil </w:t>
      </w:r>
      <w:r w:rsidRPr="00481EE2">
        <w:rPr>
          <w:rFonts w:ascii="Times New Roman" w:hAnsi="Times New Roman" w:cs="Times New Roman"/>
          <w:b w:val="0"/>
          <w:color w:val="000000" w:themeColor="text1"/>
          <w:sz w:val="24"/>
          <w:szCs w:val="24"/>
        </w:rPr>
        <w:fldChar w:fldCharType="begin"/>
      </w:r>
      <w:r w:rsidRPr="00481EE2">
        <w:rPr>
          <w:rFonts w:ascii="Times New Roman" w:hAnsi="Times New Roman" w:cs="Times New Roman"/>
          <w:b w:val="0"/>
          <w:color w:val="000000" w:themeColor="text1"/>
          <w:sz w:val="24"/>
          <w:szCs w:val="24"/>
        </w:rPr>
        <w:instrText xml:space="preserve"> SEQ Şekil \* ARABIC </w:instrText>
      </w:r>
      <w:r w:rsidRPr="00481EE2">
        <w:rPr>
          <w:rFonts w:ascii="Times New Roman" w:hAnsi="Times New Roman" w:cs="Times New Roman"/>
          <w:b w:val="0"/>
          <w:color w:val="000000" w:themeColor="text1"/>
          <w:sz w:val="24"/>
          <w:szCs w:val="24"/>
        </w:rPr>
        <w:fldChar w:fldCharType="separate"/>
      </w:r>
      <w:r w:rsidR="003F35E9">
        <w:rPr>
          <w:rFonts w:ascii="Times New Roman" w:hAnsi="Times New Roman" w:cs="Times New Roman"/>
          <w:b w:val="0"/>
          <w:noProof/>
          <w:color w:val="000000" w:themeColor="text1"/>
          <w:sz w:val="24"/>
          <w:szCs w:val="24"/>
        </w:rPr>
        <w:t>3</w:t>
      </w:r>
      <w:r w:rsidRPr="00481EE2">
        <w:rPr>
          <w:rFonts w:ascii="Times New Roman" w:hAnsi="Times New Roman" w:cs="Times New Roman"/>
          <w:b w:val="0"/>
          <w:color w:val="000000" w:themeColor="text1"/>
          <w:sz w:val="24"/>
          <w:szCs w:val="24"/>
        </w:rPr>
        <w:fldChar w:fldCharType="end"/>
      </w:r>
      <w:r w:rsidRPr="00481EE2">
        <w:rPr>
          <w:rFonts w:ascii="Times New Roman" w:hAnsi="Times New Roman" w:cs="Times New Roman"/>
          <w:b w:val="0"/>
          <w:color w:val="000000" w:themeColor="text1"/>
          <w:sz w:val="24"/>
          <w:szCs w:val="24"/>
        </w:rPr>
        <w:t xml:space="preserve"> EBOB tekniğinin birleştirici yapısı</w:t>
      </w:r>
      <w:bookmarkEnd w:id="14"/>
    </w:p>
    <w:p w:rsidR="007B52F7" w:rsidRDefault="00AB6216" w:rsidP="00481EE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Şekil 3</w:t>
      </w:r>
      <w:r w:rsidR="007B52F7" w:rsidRPr="007B52F7">
        <w:rPr>
          <w:rFonts w:ascii="Times New Roman" w:eastAsia="Calibri" w:hAnsi="Times New Roman" w:cs="Times New Roman"/>
          <w:sz w:val="24"/>
          <w:szCs w:val="24"/>
        </w:rPr>
        <w:t>’d</w:t>
      </w:r>
      <w:r>
        <w:rPr>
          <w:rFonts w:ascii="Times New Roman" w:eastAsia="Calibri" w:hAnsi="Times New Roman" w:cs="Times New Roman"/>
          <w:sz w:val="24"/>
          <w:szCs w:val="24"/>
        </w:rPr>
        <w:t>e</w:t>
      </w:r>
      <w:r w:rsidR="007B52F7" w:rsidRPr="007B52F7">
        <w:rPr>
          <w:rFonts w:ascii="Times New Roman" w:eastAsia="Calibri" w:hAnsi="Times New Roman" w:cs="Times New Roman"/>
          <w:sz w:val="24"/>
          <w:szCs w:val="24"/>
        </w:rPr>
        <w:t xml:space="preserve"> verilen blok diyagramda </w:t>
      </w:r>
      <w:r w:rsidR="007B52F7">
        <w:rPr>
          <w:rFonts w:ascii="Times New Roman" w:eastAsia="Calibri" w:hAnsi="Times New Roman" w:cs="Times New Roman"/>
          <w:sz w:val="24"/>
          <w:szCs w:val="24"/>
        </w:rPr>
        <w:t>w</w:t>
      </w:r>
      <w:r w:rsidR="007B52F7" w:rsidRPr="007B52F7">
        <w:rPr>
          <w:rFonts w:ascii="Times New Roman" w:eastAsia="Calibri" w:hAnsi="Times New Roman" w:cs="Times New Roman"/>
          <w:i/>
          <w:sz w:val="24"/>
          <w:szCs w:val="24"/>
          <w:vertAlign w:val="subscript"/>
        </w:rPr>
        <w:t>i</w:t>
      </w:r>
      <w:r w:rsidR="007B52F7">
        <w:rPr>
          <w:rFonts w:ascii="Times New Roman" w:eastAsia="Calibri" w:hAnsi="Times New Roman" w:cs="Times New Roman"/>
          <w:sz w:val="24"/>
          <w:szCs w:val="24"/>
        </w:rPr>
        <w:t xml:space="preserve"> </w:t>
      </w:r>
      <w:r w:rsidR="007B52F7" w:rsidRPr="007B52F7">
        <w:rPr>
          <w:rFonts w:ascii="Times New Roman" w:eastAsia="Calibri" w:hAnsi="Times New Roman" w:cs="Times New Roman"/>
          <w:i/>
          <w:sz w:val="24"/>
          <w:szCs w:val="24"/>
        </w:rPr>
        <w:t>i</w:t>
      </w:r>
      <w:r w:rsidR="007B52F7">
        <w:rPr>
          <w:rFonts w:ascii="Times New Roman" w:eastAsia="Calibri" w:hAnsi="Times New Roman" w:cs="Times New Roman"/>
          <w:sz w:val="24"/>
          <w:szCs w:val="24"/>
        </w:rPr>
        <w:t>=1,2,. . . n</w:t>
      </w:r>
      <w:r w:rsidR="007B52F7" w:rsidRPr="007B52F7">
        <w:rPr>
          <w:rFonts w:ascii="Times New Roman" w:eastAsia="Calibri" w:hAnsi="Times New Roman" w:cs="Times New Roman"/>
          <w:i/>
          <w:sz w:val="24"/>
          <w:szCs w:val="24"/>
          <w:vertAlign w:val="subscript"/>
        </w:rPr>
        <w:t>R</w:t>
      </w:r>
      <w:r w:rsidR="007B52F7">
        <w:rPr>
          <w:rFonts w:ascii="Times New Roman" w:eastAsia="Calibri" w:hAnsi="Times New Roman" w:cs="Times New Roman"/>
          <w:i/>
          <w:sz w:val="24"/>
          <w:szCs w:val="24"/>
          <w:vertAlign w:val="subscript"/>
        </w:rPr>
        <w:t xml:space="preserve"> </w:t>
      </w:r>
      <w:r w:rsidR="007B52F7">
        <w:rPr>
          <w:rFonts w:ascii="Times New Roman" w:eastAsia="Calibri" w:hAnsi="Times New Roman" w:cs="Times New Roman"/>
          <w:sz w:val="24"/>
          <w:szCs w:val="24"/>
        </w:rPr>
        <w:t xml:space="preserve">olarak gösterilen </w:t>
      </w:r>
      <w:r w:rsidR="007B52F7" w:rsidRPr="007B52F7">
        <w:rPr>
          <w:rFonts w:ascii="Times New Roman" w:eastAsia="Calibri" w:hAnsi="Times New Roman" w:cs="Times New Roman"/>
          <w:sz w:val="24"/>
          <w:szCs w:val="24"/>
        </w:rPr>
        <w:t>ağırlık katsayıları her bir iletim yoluna ait sönümleme katsayısı olarak seçildiğinde,</w:t>
      </w:r>
      <w:r w:rsidR="007B52F7">
        <w:rPr>
          <w:rFonts w:ascii="Times New Roman" w:eastAsia="Calibri" w:hAnsi="Times New Roman" w:cs="Times New Roman"/>
          <w:sz w:val="24"/>
          <w:szCs w:val="24"/>
        </w:rPr>
        <w:t xml:space="preserve"> </w:t>
      </w:r>
      <w:r w:rsidR="007B52F7" w:rsidRPr="007B52F7">
        <w:rPr>
          <w:rFonts w:ascii="Times New Roman" w:eastAsia="Calibri" w:hAnsi="Times New Roman" w:cs="Times New Roman"/>
          <w:sz w:val="24"/>
          <w:szCs w:val="24"/>
        </w:rPr>
        <w:t>birleştirici çıkışında işaret-gürültü oranı (İGO) değeri</w:t>
      </w:r>
      <w:r w:rsidR="007B52F7">
        <w:rPr>
          <w:rFonts w:ascii="Times New Roman" w:eastAsia="Calibri" w:hAnsi="Times New Roman" w:cs="Times New Roman"/>
          <w:sz w:val="24"/>
          <w:szCs w:val="24"/>
        </w:rPr>
        <w:t>;</w:t>
      </w:r>
    </w:p>
    <w:p w:rsidR="00413280" w:rsidRDefault="007B52F7" w:rsidP="0013641B">
      <w:pPr>
        <w:pStyle w:val="ResimYazs"/>
        <w:keepNext/>
        <w:tabs>
          <w:tab w:val="left" w:pos="2268"/>
          <w:tab w:val="right" w:pos="8505"/>
        </w:tabs>
        <w:jc w:val="both"/>
      </w:pPr>
      <w:bookmarkStart w:id="15" w:name="_Toc280394652"/>
      <w:r>
        <w:tab/>
      </w:r>
      <w:r>
        <w:rPr>
          <w:rFonts w:ascii="Times New Roman" w:eastAsia="Calibri" w:hAnsi="Times New Roman" w:cs="Times New Roman"/>
          <w:noProof/>
          <w:sz w:val="24"/>
          <w:szCs w:val="24"/>
          <w:lang w:eastAsia="tr-TR"/>
        </w:rPr>
        <w:drawing>
          <wp:inline distT="0" distB="0" distL="0" distR="0" wp14:anchorId="37C3FBC2" wp14:editId="749E0D00">
            <wp:extent cx="874104" cy="460924"/>
            <wp:effectExtent l="0" t="0" r="254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13456" t="9475" b="8419"/>
                    <a:stretch/>
                  </pic:blipFill>
                  <pic:spPr bwMode="auto">
                    <a:xfrm>
                      <a:off x="0" y="0"/>
                      <a:ext cx="873875" cy="460803"/>
                    </a:xfrm>
                    <a:prstGeom prst="rect">
                      <a:avLst/>
                    </a:prstGeom>
                    <a:noFill/>
                    <a:ln>
                      <a:noFill/>
                    </a:ln>
                    <a:extLst>
                      <a:ext uri="{53640926-AAD7-44D8-BBD7-CCE9431645EC}">
                        <a14:shadowObscured xmlns:a14="http://schemas.microsoft.com/office/drawing/2010/main"/>
                      </a:ext>
                    </a:extLst>
                  </pic:spPr>
                </pic:pic>
              </a:graphicData>
            </a:graphic>
          </wp:inline>
        </w:drawing>
      </w:r>
      <w:bookmarkEnd w:id="15"/>
      <w:r w:rsidR="00013EF7">
        <w:tab/>
      </w:r>
      <w:r w:rsidR="00013EF7" w:rsidRPr="00013EF7">
        <w:rPr>
          <w:rFonts w:ascii="Times New Roman" w:hAnsi="Times New Roman" w:cs="Times New Roman"/>
          <w:b w:val="0"/>
          <w:color w:val="000000" w:themeColor="text1"/>
          <w:sz w:val="24"/>
          <w:szCs w:val="24"/>
        </w:rPr>
        <w:t>(</w:t>
      </w:r>
      <w:r w:rsidR="00013EF7">
        <w:rPr>
          <w:rFonts w:ascii="Times New Roman" w:hAnsi="Times New Roman" w:cs="Times New Roman"/>
          <w:b w:val="0"/>
          <w:color w:val="000000" w:themeColor="text1"/>
          <w:sz w:val="24"/>
          <w:szCs w:val="24"/>
        </w:rPr>
        <w:t>2.1</w:t>
      </w:r>
      <w:r w:rsidR="00013EF7" w:rsidRPr="00013EF7">
        <w:rPr>
          <w:rFonts w:ascii="Times New Roman" w:hAnsi="Times New Roman" w:cs="Times New Roman"/>
          <w:b w:val="0"/>
          <w:color w:val="000000" w:themeColor="text1"/>
          <w:sz w:val="24"/>
          <w:szCs w:val="24"/>
        </w:rPr>
        <w:t>)</w:t>
      </w:r>
    </w:p>
    <w:p w:rsidR="00481EE2" w:rsidRDefault="00413280" w:rsidP="00481EE2">
      <w:pPr>
        <w:jc w:val="both"/>
        <w:rPr>
          <w:rFonts w:ascii="Times New Roman" w:eastAsia="Calibri" w:hAnsi="Times New Roman" w:cs="Times New Roman"/>
          <w:sz w:val="24"/>
          <w:szCs w:val="24"/>
        </w:rPr>
      </w:pPr>
      <w:r w:rsidRPr="00413280">
        <w:rPr>
          <w:rFonts w:ascii="Times New Roman" w:eastAsia="Calibri" w:hAnsi="Times New Roman" w:cs="Times New Roman"/>
          <w:sz w:val="24"/>
          <w:szCs w:val="24"/>
        </w:rPr>
        <w:t xml:space="preserve">olarak elde edilmektedir ki burada </w:t>
      </w:r>
      <w:r w:rsidR="00481EE2" w:rsidRPr="00481EE2">
        <w:rPr>
          <w:rFonts w:ascii="Times New Roman" w:eastAsia="Calibri" w:hAnsi="Times New Roman" w:cs="Times New Roman"/>
          <w:i/>
          <w:sz w:val="24"/>
          <w:szCs w:val="24"/>
        </w:rPr>
        <w:t>y</w:t>
      </w:r>
      <w:r w:rsidR="00481EE2" w:rsidRPr="00481EE2">
        <w:rPr>
          <w:rFonts w:ascii="Times New Roman" w:eastAsia="Calibri" w:hAnsi="Times New Roman" w:cs="Times New Roman"/>
          <w:i/>
          <w:sz w:val="24"/>
          <w:szCs w:val="24"/>
          <w:vertAlign w:val="subscript"/>
        </w:rPr>
        <w:t>i</w:t>
      </w:r>
      <w:r w:rsidR="00481EE2">
        <w:rPr>
          <w:rFonts w:ascii="Times New Roman" w:eastAsia="Calibri" w:hAnsi="Times New Roman" w:cs="Times New Roman"/>
          <w:sz w:val="24"/>
          <w:szCs w:val="24"/>
        </w:rPr>
        <w:t xml:space="preserve"> </w:t>
      </w:r>
      <w:r w:rsidRPr="00413280">
        <w:rPr>
          <w:rFonts w:ascii="Times New Roman" w:eastAsia="Calibri" w:hAnsi="Times New Roman" w:cs="Times New Roman"/>
          <w:sz w:val="24"/>
          <w:szCs w:val="24"/>
        </w:rPr>
        <w:t>her bir iletim yolundan alınan iş</w:t>
      </w:r>
      <w:r>
        <w:rPr>
          <w:rFonts w:ascii="Times New Roman" w:eastAsia="Calibri" w:hAnsi="Times New Roman" w:cs="Times New Roman"/>
          <w:sz w:val="24"/>
          <w:szCs w:val="24"/>
        </w:rPr>
        <w:t xml:space="preserve">arete ait </w:t>
      </w:r>
      <w:r w:rsidRPr="00413280">
        <w:rPr>
          <w:rFonts w:ascii="Times New Roman" w:eastAsia="Calibri" w:hAnsi="Times New Roman" w:cs="Times New Roman"/>
          <w:sz w:val="24"/>
          <w:szCs w:val="24"/>
        </w:rPr>
        <w:t>İ</w:t>
      </w:r>
      <w:r>
        <w:rPr>
          <w:rFonts w:ascii="Times New Roman" w:eastAsia="Calibri" w:hAnsi="Times New Roman" w:cs="Times New Roman"/>
          <w:sz w:val="24"/>
          <w:szCs w:val="24"/>
        </w:rPr>
        <w:t xml:space="preserve">GO </w:t>
      </w:r>
      <w:r w:rsidRPr="00413280">
        <w:rPr>
          <w:rFonts w:ascii="Times New Roman" w:eastAsia="Calibri" w:hAnsi="Times New Roman" w:cs="Times New Roman"/>
          <w:sz w:val="24"/>
          <w:szCs w:val="24"/>
        </w:rPr>
        <w:t>değ</w:t>
      </w:r>
      <w:r>
        <w:rPr>
          <w:rFonts w:ascii="Times New Roman" w:eastAsia="Calibri" w:hAnsi="Times New Roman" w:cs="Times New Roman"/>
          <w:sz w:val="24"/>
          <w:szCs w:val="24"/>
        </w:rPr>
        <w:t xml:space="preserve">eridir. </w:t>
      </w:r>
      <w:r w:rsidRPr="00413280">
        <w:rPr>
          <w:rFonts w:ascii="Times New Roman" w:eastAsia="Calibri" w:hAnsi="Times New Roman" w:cs="Times New Roman"/>
          <w:i/>
          <w:sz w:val="24"/>
          <w:szCs w:val="24"/>
        </w:rPr>
        <w:t>y</w:t>
      </w:r>
      <w:r w:rsidRPr="00413280">
        <w:rPr>
          <w:rFonts w:ascii="Times New Roman" w:eastAsia="Calibri" w:hAnsi="Times New Roman" w:cs="Times New Roman"/>
          <w:i/>
          <w:sz w:val="24"/>
          <w:szCs w:val="24"/>
          <w:vertAlign w:val="subscript"/>
        </w:rPr>
        <w:t>EBOB</w:t>
      </w:r>
      <w:r>
        <w:rPr>
          <w:rFonts w:ascii="Times New Roman" w:eastAsia="Calibri" w:hAnsi="Times New Roman" w:cs="Times New Roman"/>
          <w:sz w:val="24"/>
          <w:szCs w:val="24"/>
        </w:rPr>
        <w:t xml:space="preserve"> </w:t>
      </w:r>
      <w:r w:rsidRPr="00413280">
        <w:rPr>
          <w:rFonts w:ascii="Times New Roman" w:eastAsia="Calibri" w:hAnsi="Times New Roman" w:cs="Times New Roman"/>
          <w:sz w:val="24"/>
          <w:szCs w:val="24"/>
        </w:rPr>
        <w:t>ifadesi incelendiğinde, EBOB tekniğinin alıcıya farklı yollardan</w:t>
      </w:r>
      <w:r>
        <w:rPr>
          <w:rFonts w:ascii="Times New Roman" w:eastAsia="Calibri" w:hAnsi="Times New Roman" w:cs="Times New Roman"/>
          <w:sz w:val="24"/>
          <w:szCs w:val="24"/>
        </w:rPr>
        <w:t xml:space="preserve"> </w:t>
      </w:r>
      <w:r w:rsidRPr="00413280">
        <w:rPr>
          <w:rFonts w:ascii="Times New Roman" w:eastAsia="Calibri" w:hAnsi="Times New Roman" w:cs="Times New Roman"/>
          <w:sz w:val="24"/>
          <w:szCs w:val="24"/>
        </w:rPr>
        <w:t>ulaşan bütün işaretlere ait İGO değerlerini toplayabildiği görülmektedir. Elde edilen</w:t>
      </w:r>
      <w:r>
        <w:rPr>
          <w:rFonts w:ascii="Times New Roman" w:eastAsia="Calibri" w:hAnsi="Times New Roman" w:cs="Times New Roman"/>
          <w:sz w:val="24"/>
          <w:szCs w:val="24"/>
        </w:rPr>
        <w:t xml:space="preserve"> </w:t>
      </w:r>
      <w:r w:rsidRPr="00413280">
        <w:rPr>
          <w:rFonts w:ascii="Times New Roman" w:eastAsia="Calibri" w:hAnsi="Times New Roman" w:cs="Times New Roman"/>
          <w:sz w:val="24"/>
          <w:szCs w:val="24"/>
        </w:rPr>
        <w:t>İGO ifadesi maksimum elde edilebilecek İGO değeri olduğu için, EBOB tekniğ</w:t>
      </w:r>
      <w:r>
        <w:rPr>
          <w:rFonts w:ascii="Times New Roman" w:eastAsia="Calibri" w:hAnsi="Times New Roman" w:cs="Times New Roman"/>
          <w:sz w:val="24"/>
          <w:szCs w:val="24"/>
        </w:rPr>
        <w:t xml:space="preserve">i </w:t>
      </w:r>
      <w:r w:rsidRPr="00413280">
        <w:rPr>
          <w:rFonts w:ascii="Times New Roman" w:eastAsia="Calibri" w:hAnsi="Times New Roman" w:cs="Times New Roman"/>
          <w:sz w:val="24"/>
          <w:szCs w:val="24"/>
        </w:rPr>
        <w:t>optimum birleştirme tekniğidir.</w:t>
      </w:r>
    </w:p>
    <w:p w:rsidR="00481EE2" w:rsidRDefault="00481EE2" w:rsidP="006372CD">
      <w:pPr>
        <w:pStyle w:val="Balk2"/>
        <w:numPr>
          <w:ilvl w:val="0"/>
          <w:numId w:val="33"/>
        </w:numPr>
        <w:spacing w:after="240"/>
      </w:pPr>
      <w:bookmarkStart w:id="16" w:name="_Toc280526748"/>
      <w:r>
        <w:lastRenderedPageBreak/>
        <w:t>Eşit Kazançlı Birleştirme Tekniği</w:t>
      </w:r>
      <w:r w:rsidR="006372CD">
        <w:t>:</w:t>
      </w:r>
      <w:bookmarkEnd w:id="16"/>
    </w:p>
    <w:p w:rsidR="006372CD" w:rsidRDefault="006372CD" w:rsidP="006372CD">
      <w:pPr>
        <w:ind w:firstLine="709"/>
        <w:jc w:val="both"/>
        <w:rPr>
          <w:rFonts w:ascii="Times New Roman" w:eastAsia="Calibri" w:hAnsi="Times New Roman" w:cs="Times New Roman"/>
          <w:sz w:val="24"/>
          <w:szCs w:val="24"/>
        </w:rPr>
      </w:pPr>
      <w:r w:rsidRPr="006372CD">
        <w:rPr>
          <w:rFonts w:ascii="Times New Roman" w:eastAsia="Calibri" w:hAnsi="Times New Roman" w:cs="Times New Roman"/>
          <w:sz w:val="24"/>
          <w:szCs w:val="24"/>
        </w:rPr>
        <w:t>EBOB tekniğindeki ağırlıklandırmalı birleştirme iş</w:t>
      </w:r>
      <w:r>
        <w:rPr>
          <w:rFonts w:ascii="Times New Roman" w:eastAsia="Calibri" w:hAnsi="Times New Roman" w:cs="Times New Roman"/>
          <w:sz w:val="24"/>
          <w:szCs w:val="24"/>
        </w:rPr>
        <w:t xml:space="preserve">leminin ve ona imkan veren </w:t>
      </w:r>
      <w:r w:rsidRPr="006372CD">
        <w:rPr>
          <w:rFonts w:ascii="Times New Roman" w:eastAsia="Calibri" w:hAnsi="Times New Roman" w:cs="Times New Roman"/>
          <w:sz w:val="24"/>
          <w:szCs w:val="24"/>
        </w:rPr>
        <w:t>sönümleme katsayılarının tahmini işleminin getirdiği yükten kurtulmak amacı</w:t>
      </w:r>
      <w:r>
        <w:rPr>
          <w:rFonts w:ascii="Times New Roman" w:eastAsia="Calibri" w:hAnsi="Times New Roman" w:cs="Times New Roman"/>
          <w:sz w:val="24"/>
          <w:szCs w:val="24"/>
        </w:rPr>
        <w:t xml:space="preserve">yla </w:t>
      </w:r>
      <w:r w:rsidRPr="006372CD">
        <w:rPr>
          <w:rFonts w:ascii="Times New Roman" w:eastAsia="Calibri" w:hAnsi="Times New Roman" w:cs="Times New Roman"/>
          <w:sz w:val="24"/>
          <w:szCs w:val="24"/>
        </w:rPr>
        <w:t>EKB tekniği geliştirilmiştir. Bu teknikte, EBOB tekniğinden farklı olarak, Ş</w:t>
      </w:r>
      <w:r>
        <w:rPr>
          <w:rFonts w:ascii="Times New Roman" w:eastAsia="Calibri" w:hAnsi="Times New Roman" w:cs="Times New Roman"/>
          <w:sz w:val="24"/>
          <w:szCs w:val="24"/>
        </w:rPr>
        <w:t xml:space="preserve">ekil </w:t>
      </w:r>
      <w:r w:rsidR="002D4D8E">
        <w:rPr>
          <w:rFonts w:ascii="Times New Roman" w:eastAsia="Calibri" w:hAnsi="Times New Roman" w:cs="Times New Roman"/>
          <w:sz w:val="24"/>
          <w:szCs w:val="24"/>
        </w:rPr>
        <w:t>3’de</w:t>
      </w:r>
      <w:r w:rsidRPr="006372CD">
        <w:rPr>
          <w:rFonts w:ascii="Times New Roman" w:eastAsia="Calibri" w:hAnsi="Times New Roman" w:cs="Times New Roman"/>
          <w:sz w:val="24"/>
          <w:szCs w:val="24"/>
        </w:rPr>
        <w:t xml:space="preserve">ki blok diyagramda verilen ağırlık </w:t>
      </w:r>
      <w:r w:rsidRPr="00574B97">
        <w:rPr>
          <w:rFonts w:ascii="Times New Roman" w:eastAsia="Calibri" w:hAnsi="Times New Roman" w:cs="Times New Roman"/>
          <w:sz w:val="24"/>
          <w:szCs w:val="24"/>
        </w:rPr>
        <w:t xml:space="preserve">katsayıları </w:t>
      </w:r>
      <w:r w:rsidR="00574B97" w:rsidRPr="00574B97">
        <w:rPr>
          <w:rFonts w:ascii="Times New Roman" w:hAnsi="Times New Roman" w:cs="Times New Roman"/>
          <w:sz w:val="24"/>
          <w:szCs w:val="24"/>
        </w:rPr>
        <w:sym w:font="Symbol" w:char="F022"/>
      </w:r>
      <w:r w:rsidR="00574B97" w:rsidRPr="00574B97">
        <w:rPr>
          <w:rFonts w:ascii="Times New Roman" w:hAnsi="Times New Roman" w:cs="Times New Roman"/>
          <w:i/>
          <w:sz w:val="24"/>
          <w:szCs w:val="24"/>
          <w:vertAlign w:val="subscript"/>
        </w:rPr>
        <w:t>i</w:t>
      </w:r>
      <w:r w:rsidR="00574B97" w:rsidRPr="00574B97">
        <w:rPr>
          <w:rFonts w:ascii="Times New Roman" w:hAnsi="Times New Roman" w:cs="Times New Roman"/>
          <w:i/>
          <w:sz w:val="24"/>
          <w:szCs w:val="24"/>
        </w:rPr>
        <w:t>, w</w:t>
      </w:r>
      <w:r w:rsidR="00574B97" w:rsidRPr="00574B97">
        <w:rPr>
          <w:rFonts w:ascii="Times New Roman" w:hAnsi="Times New Roman" w:cs="Times New Roman"/>
          <w:i/>
          <w:sz w:val="24"/>
          <w:szCs w:val="24"/>
          <w:vertAlign w:val="subscript"/>
        </w:rPr>
        <w:t>i</w:t>
      </w:r>
      <w:r w:rsidR="00574B97" w:rsidRPr="00574B97">
        <w:rPr>
          <w:rFonts w:ascii="Times New Roman" w:hAnsi="Times New Roman" w:cs="Times New Roman"/>
          <w:i/>
          <w:sz w:val="24"/>
          <w:szCs w:val="24"/>
        </w:rPr>
        <w:t>=</w:t>
      </w:r>
      <w:r w:rsidRPr="00574B97">
        <w:rPr>
          <w:rFonts w:ascii="Times New Roman" w:eastAsia="Calibri" w:hAnsi="Times New Roman" w:cs="Times New Roman"/>
          <w:sz w:val="24"/>
          <w:szCs w:val="24"/>
        </w:rPr>
        <w:t>1</w:t>
      </w:r>
      <w:r w:rsidRPr="006372CD">
        <w:rPr>
          <w:rFonts w:ascii="Times New Roman" w:eastAsia="Calibri" w:hAnsi="Times New Roman" w:cs="Times New Roman"/>
          <w:sz w:val="24"/>
          <w:szCs w:val="24"/>
        </w:rPr>
        <w:t xml:space="preserve"> seçilerek (yani</w:t>
      </w:r>
      <w:r>
        <w:rPr>
          <w:rFonts w:ascii="Times New Roman" w:eastAsia="Calibri" w:hAnsi="Times New Roman" w:cs="Times New Roman"/>
          <w:sz w:val="24"/>
          <w:szCs w:val="24"/>
        </w:rPr>
        <w:t xml:space="preserve"> </w:t>
      </w:r>
      <w:r w:rsidRPr="006372CD">
        <w:rPr>
          <w:rFonts w:ascii="Times New Roman" w:eastAsia="Calibri" w:hAnsi="Times New Roman" w:cs="Times New Roman"/>
          <w:sz w:val="24"/>
          <w:szCs w:val="24"/>
        </w:rPr>
        <w:t>ağırlıklandırma yapılmaksızın) işaretler birleştirilmektedir. Bu şekilde, EKB tekniği</w:t>
      </w:r>
      <w:r>
        <w:rPr>
          <w:rFonts w:ascii="Times New Roman" w:eastAsia="Calibri" w:hAnsi="Times New Roman" w:cs="Times New Roman"/>
          <w:sz w:val="24"/>
          <w:szCs w:val="24"/>
        </w:rPr>
        <w:t xml:space="preserve"> </w:t>
      </w:r>
      <w:r w:rsidRPr="006372CD">
        <w:rPr>
          <w:rFonts w:ascii="Times New Roman" w:eastAsia="Calibri" w:hAnsi="Times New Roman" w:cs="Times New Roman"/>
          <w:sz w:val="24"/>
          <w:szCs w:val="24"/>
        </w:rPr>
        <w:t>daha basit alıcı yapılarına imkan vermektedir. Ancak, optimum çözüm sağlayan</w:t>
      </w:r>
      <w:r>
        <w:rPr>
          <w:rFonts w:ascii="Times New Roman" w:eastAsia="Calibri" w:hAnsi="Times New Roman" w:cs="Times New Roman"/>
          <w:sz w:val="24"/>
          <w:szCs w:val="24"/>
        </w:rPr>
        <w:t xml:space="preserve"> </w:t>
      </w:r>
      <w:r w:rsidRPr="006372CD">
        <w:rPr>
          <w:rFonts w:ascii="Times New Roman" w:eastAsia="Calibri" w:hAnsi="Times New Roman" w:cs="Times New Roman"/>
          <w:sz w:val="24"/>
          <w:szCs w:val="24"/>
        </w:rPr>
        <w:t>EBOB tekniğe kıyasla daha düşük oranda çeşitleme sağlayacağı da açıktı</w:t>
      </w:r>
      <w:r w:rsidR="005A331F">
        <w:rPr>
          <w:rFonts w:ascii="Times New Roman" w:eastAsia="Calibri" w:hAnsi="Times New Roman" w:cs="Times New Roman"/>
          <w:sz w:val="24"/>
          <w:szCs w:val="24"/>
        </w:rPr>
        <w:t xml:space="preserve">r </w:t>
      </w:r>
      <w:sdt>
        <w:sdtPr>
          <w:rPr>
            <w:rFonts w:ascii="Times New Roman" w:eastAsia="Calibri" w:hAnsi="Times New Roman" w:cs="Times New Roman"/>
            <w:sz w:val="24"/>
            <w:szCs w:val="24"/>
          </w:rPr>
          <w:id w:val="1289169160"/>
          <w:citation/>
        </w:sdtPr>
        <w:sdtEndPr/>
        <w:sdtContent>
          <w:r w:rsidR="005A331F">
            <w:rPr>
              <w:rFonts w:ascii="Times New Roman" w:eastAsia="Calibri" w:hAnsi="Times New Roman" w:cs="Times New Roman"/>
              <w:sz w:val="24"/>
              <w:szCs w:val="24"/>
            </w:rPr>
            <w:fldChar w:fldCharType="begin"/>
          </w:r>
          <w:r w:rsidR="005A331F">
            <w:rPr>
              <w:rFonts w:ascii="Times New Roman" w:eastAsia="Calibri" w:hAnsi="Times New Roman" w:cs="Times New Roman"/>
              <w:sz w:val="24"/>
              <w:szCs w:val="24"/>
            </w:rPr>
            <w:instrText xml:space="preserve">CITATION YerTutucu3 \l 1055 </w:instrText>
          </w:r>
          <w:r w:rsidR="005A331F">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(9)</w:t>
          </w:r>
          <w:r w:rsidR="005A331F">
            <w:rPr>
              <w:rFonts w:ascii="Times New Roman" w:eastAsia="Calibri" w:hAnsi="Times New Roman" w:cs="Times New Roman"/>
              <w:sz w:val="24"/>
              <w:szCs w:val="24"/>
            </w:rPr>
            <w:fldChar w:fldCharType="end"/>
          </w:r>
        </w:sdtContent>
      </w:sdt>
      <w:r>
        <w:rPr>
          <w:rFonts w:ascii="Times New Roman" w:eastAsia="Calibri" w:hAnsi="Times New Roman" w:cs="Times New Roman"/>
          <w:sz w:val="24"/>
          <w:szCs w:val="24"/>
        </w:rPr>
        <w:t xml:space="preserve">. Bunu </w:t>
      </w:r>
      <w:r w:rsidRPr="006372CD">
        <w:rPr>
          <w:rFonts w:ascii="Times New Roman" w:eastAsia="Calibri" w:hAnsi="Times New Roman" w:cs="Times New Roman"/>
          <w:sz w:val="24"/>
          <w:szCs w:val="24"/>
        </w:rPr>
        <w:t>açıkça göstermek amacıyla, EKB tekniğinin birleştirici çıkışındaki ani İGO değerine</w:t>
      </w:r>
      <w:r>
        <w:rPr>
          <w:rFonts w:ascii="Times New Roman" w:eastAsia="Calibri" w:hAnsi="Times New Roman" w:cs="Times New Roman"/>
          <w:sz w:val="24"/>
          <w:szCs w:val="24"/>
        </w:rPr>
        <w:t xml:space="preserve"> </w:t>
      </w:r>
      <w:r w:rsidRPr="006372CD">
        <w:rPr>
          <w:rFonts w:ascii="Times New Roman" w:eastAsia="Calibri" w:hAnsi="Times New Roman" w:cs="Times New Roman"/>
          <w:sz w:val="24"/>
          <w:szCs w:val="24"/>
        </w:rPr>
        <w:t>bakacak olursak,</w:t>
      </w:r>
    </w:p>
    <w:p w:rsidR="006372CD" w:rsidRPr="006372CD" w:rsidRDefault="006372CD" w:rsidP="0013641B">
      <w:pPr>
        <w:pStyle w:val="ResimYazs"/>
        <w:keepNext/>
        <w:tabs>
          <w:tab w:val="left" w:pos="2268"/>
          <w:tab w:val="right" w:pos="8505"/>
        </w:tabs>
        <w:jc w:val="both"/>
        <w:rPr>
          <w:rFonts w:ascii="Times New Roman" w:eastAsia="Calibri" w:hAnsi="Times New Roman" w:cs="Times New Roman"/>
          <w:sz w:val="24"/>
          <w:szCs w:val="24"/>
        </w:rPr>
      </w:pPr>
      <w:bookmarkStart w:id="17" w:name="_Toc280394653"/>
      <w:r>
        <w:tab/>
      </w:r>
      <w:r>
        <w:rPr>
          <w:rFonts w:ascii="Times New Roman" w:eastAsia="Calibri" w:hAnsi="Times New Roman" w:cs="Times New Roman"/>
          <w:noProof/>
          <w:sz w:val="24"/>
          <w:szCs w:val="24"/>
          <w:lang w:eastAsia="tr-TR"/>
        </w:rPr>
        <w:drawing>
          <wp:inline distT="0" distB="0" distL="0" distR="0" wp14:anchorId="76E5F67F" wp14:editId="6F2E4FEF">
            <wp:extent cx="1433997" cy="588396"/>
            <wp:effectExtent l="0" t="0" r="0" b="254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2610" cy="591930"/>
                    </a:xfrm>
                    <a:prstGeom prst="rect">
                      <a:avLst/>
                    </a:prstGeom>
                    <a:noFill/>
                    <a:ln>
                      <a:noFill/>
                    </a:ln>
                  </pic:spPr>
                </pic:pic>
              </a:graphicData>
            </a:graphic>
          </wp:inline>
        </w:drawing>
      </w:r>
      <w:bookmarkEnd w:id="17"/>
      <w:r w:rsidR="0013641B">
        <w:t xml:space="preserve"> </w:t>
      </w:r>
      <w:r w:rsidR="0013641B">
        <w:tab/>
      </w:r>
      <w:r w:rsidR="0013641B" w:rsidRPr="0013641B">
        <w:rPr>
          <w:rFonts w:ascii="Times New Roman" w:hAnsi="Times New Roman" w:cs="Times New Roman"/>
          <w:b w:val="0"/>
          <w:color w:val="000000" w:themeColor="text1"/>
          <w:sz w:val="24"/>
          <w:szCs w:val="24"/>
        </w:rPr>
        <w:t>(2.2)</w:t>
      </w:r>
    </w:p>
    <w:p w:rsidR="006372CD" w:rsidRDefault="006372CD" w:rsidP="006372CD">
      <w:pPr>
        <w:jc w:val="both"/>
        <w:rPr>
          <w:rFonts w:ascii="Times New Roman" w:eastAsia="Calibri" w:hAnsi="Times New Roman" w:cs="Times New Roman"/>
          <w:sz w:val="24"/>
          <w:szCs w:val="24"/>
        </w:rPr>
      </w:pPr>
      <w:r w:rsidRPr="006372CD">
        <w:rPr>
          <w:rFonts w:ascii="Times New Roman" w:eastAsia="Calibri" w:hAnsi="Times New Roman" w:cs="Times New Roman"/>
          <w:sz w:val="24"/>
          <w:szCs w:val="24"/>
        </w:rPr>
        <w:t>denklemi ile verilen ifadenin ortalaması, bütün iletim yollarının ortalama İ</w:t>
      </w:r>
      <w:r>
        <w:rPr>
          <w:rFonts w:ascii="Times New Roman" w:eastAsia="Calibri" w:hAnsi="Times New Roman" w:cs="Times New Roman"/>
          <w:sz w:val="24"/>
          <w:szCs w:val="24"/>
        </w:rPr>
        <w:t xml:space="preserve">GO </w:t>
      </w:r>
      <w:r w:rsidRPr="006372CD">
        <w:rPr>
          <w:rFonts w:ascii="Times New Roman" w:eastAsia="Calibri" w:hAnsi="Times New Roman" w:cs="Times New Roman"/>
          <w:sz w:val="24"/>
          <w:szCs w:val="24"/>
        </w:rPr>
        <w:t>değerlerinin eşit olduğu varsayımı altında (</w:t>
      </w:r>
      <w:r w:rsidR="00574B97" w:rsidRPr="00574B97">
        <w:rPr>
          <w:rFonts w:ascii="Times New Roman" w:hAnsi="Times New Roman" w:cs="Times New Roman"/>
          <w:sz w:val="24"/>
          <w:szCs w:val="24"/>
        </w:rPr>
        <w:sym w:font="Symbol" w:char="F022"/>
      </w:r>
      <w:r w:rsidR="00574B97" w:rsidRPr="00574B97">
        <w:rPr>
          <w:rFonts w:ascii="Times New Roman" w:hAnsi="Times New Roman" w:cs="Times New Roman"/>
          <w:i/>
          <w:sz w:val="24"/>
          <w:szCs w:val="24"/>
          <w:vertAlign w:val="subscript"/>
        </w:rPr>
        <w:t>i</w:t>
      </w:r>
      <w:r w:rsidRPr="00574B97">
        <w:rPr>
          <w:rFonts w:ascii="Times New Roman" w:eastAsia="Calibri" w:hAnsi="Times New Roman" w:cs="Times New Roman"/>
          <w:sz w:val="24"/>
          <w:szCs w:val="24"/>
        </w:rPr>
        <w:t>,</w:t>
      </w:r>
      <w:r w:rsidRPr="006372CD">
        <w:rPr>
          <w:rFonts w:ascii="Times New Roman" w:eastAsia="Calibri" w:hAnsi="Times New Roman" w:cs="Times New Roman"/>
          <w:sz w:val="24"/>
          <w:szCs w:val="24"/>
        </w:rPr>
        <w:t xml:space="preserve"> </w:t>
      </w:r>
      <w:r w:rsidR="00AB01D9">
        <w:rPr>
          <w:rFonts w:ascii="Times New Roman" w:eastAsia="Calibri" w:hAnsi="Times New Roman" w:cs="Times New Roman"/>
          <w:sz w:val="24"/>
          <w:szCs w:val="24"/>
        </w:rPr>
        <w:t>E[</w:t>
      </w:r>
      <w:r w:rsidR="00AB01D9">
        <w:rPr>
          <w:rFonts w:ascii="Times New Roman" w:eastAsia="Calibri" w:hAnsi="Times New Roman" w:cs="Times New Roman"/>
          <w:sz w:val="24"/>
          <w:szCs w:val="24"/>
        </w:rPr>
        <w:sym w:font="Symbol" w:char="F0A1"/>
      </w:r>
      <w:r w:rsidR="00AB01D9" w:rsidRPr="00AB01D9">
        <w:rPr>
          <w:rFonts w:ascii="Times New Roman" w:eastAsia="Calibri" w:hAnsi="Times New Roman" w:cs="Times New Roman"/>
          <w:i/>
          <w:sz w:val="24"/>
          <w:szCs w:val="24"/>
          <w:vertAlign w:val="subscript"/>
        </w:rPr>
        <w:t>i</w:t>
      </w:r>
      <w:r w:rsidR="00AB01D9">
        <w:rPr>
          <w:rFonts w:ascii="Times New Roman" w:eastAsia="Calibri" w:hAnsi="Times New Roman" w:cs="Times New Roman"/>
          <w:sz w:val="24"/>
          <w:szCs w:val="24"/>
        </w:rPr>
        <w:t>]=</w:t>
      </w:r>
      <w:r w:rsidR="00AB01D9" w:rsidRPr="00AB01D9">
        <w:rPr>
          <w:rFonts w:ascii="Times New Roman" w:eastAsia="Calibri" w:hAnsi="Times New Roman" w:cs="Times New Roman"/>
          <w:sz w:val="24"/>
          <w:szCs w:val="24"/>
        </w:rPr>
        <w:t xml:space="preserve"> </w:t>
      </w:r>
      <m:oMath>
        <m:acc>
          <m:accPr>
            <m:chr m:val="̅"/>
            <m:ctrlPr>
              <w:rPr>
                <w:rFonts w:ascii="Cambria Math" w:eastAsia="Calibri" w:hAnsi="Cambria Math" w:cs="Times New Roman"/>
                <w:i/>
                <w:sz w:val="24"/>
                <w:szCs w:val="24"/>
              </w:rPr>
            </m:ctrlPr>
          </m:accPr>
          <m:e>
            <m:r>
              <w:rPr>
                <w:rFonts w:ascii="Cambria Math" w:eastAsia="Calibri" w:hAnsi="Cambria Math" w:cs="Times New Roman"/>
                <w:i/>
                <w:sz w:val="24"/>
                <w:szCs w:val="24"/>
              </w:rPr>
              <w:sym w:font="Symbol" w:char="F0A1"/>
            </m:r>
            <m:r>
              <w:rPr>
                <w:rFonts w:ascii="Cambria Math" w:eastAsia="Calibri" w:hAnsi="Cambria Math" w:cs="Times New Roman"/>
                <w:sz w:val="24"/>
                <w:szCs w:val="24"/>
                <w:vertAlign w:val="subscript"/>
              </w:rPr>
              <m:t>i</m:t>
            </m:r>
          </m:e>
        </m:acc>
      </m:oMath>
      <w:r w:rsidR="00AB01D9">
        <w:rPr>
          <w:rFonts w:ascii="Times New Roman" w:eastAsia="Calibri" w:hAnsi="Times New Roman" w:cs="Times New Roman"/>
          <w:i/>
          <w:sz w:val="24"/>
          <w:szCs w:val="24"/>
          <w:vertAlign w:val="subscript"/>
        </w:rPr>
        <w:t>=</w:t>
      </w:r>
      <m:oMath>
        <m:acc>
          <m:accPr>
            <m:chr m:val="̅"/>
            <m:ctrlPr>
              <w:rPr>
                <w:rFonts w:ascii="Cambria Math" w:eastAsia="Calibri" w:hAnsi="Cambria Math" w:cs="Times New Roman"/>
                <w:i/>
                <w:sz w:val="24"/>
                <w:szCs w:val="24"/>
              </w:rPr>
            </m:ctrlPr>
          </m:accPr>
          <m:e>
            <m:r>
              <w:rPr>
                <w:rFonts w:ascii="Cambria Math" w:eastAsia="Calibri" w:hAnsi="Cambria Math" w:cs="Times New Roman"/>
                <w:i/>
                <w:sz w:val="24"/>
                <w:szCs w:val="24"/>
              </w:rPr>
              <w:sym w:font="Symbol" w:char="F0A1"/>
            </m:r>
          </m:e>
        </m:acc>
      </m:oMath>
      <w:r w:rsidRPr="006372CD">
        <w:rPr>
          <w:rFonts w:ascii="Times New Roman" w:eastAsia="Calibri" w:hAnsi="Times New Roman" w:cs="Times New Roman"/>
          <w:sz w:val="24"/>
          <w:szCs w:val="24"/>
        </w:rPr>
        <w:t>),</w:t>
      </w:r>
    </w:p>
    <w:p w:rsidR="006372CD" w:rsidRDefault="006372CD" w:rsidP="0013641B">
      <w:pPr>
        <w:pStyle w:val="ResimYazs"/>
        <w:keepNext/>
        <w:tabs>
          <w:tab w:val="left" w:pos="2268"/>
          <w:tab w:val="right" w:pos="8505"/>
        </w:tabs>
        <w:jc w:val="both"/>
      </w:pPr>
      <w:bookmarkStart w:id="18" w:name="_Toc280394654"/>
      <w:r>
        <w:tab/>
      </w:r>
      <w:r>
        <w:rPr>
          <w:rFonts w:ascii="Times New Roman" w:eastAsia="Calibri" w:hAnsi="Times New Roman" w:cs="Times New Roman"/>
          <w:noProof/>
          <w:sz w:val="24"/>
          <w:szCs w:val="24"/>
          <w:lang w:eastAsia="tr-TR"/>
        </w:rPr>
        <w:drawing>
          <wp:inline distT="0" distB="0" distL="0" distR="0" wp14:anchorId="5EBD6FF2" wp14:editId="247C74F3">
            <wp:extent cx="2051437" cy="277221"/>
            <wp:effectExtent l="0" t="0" r="6350" b="889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l="-1" r="2014"/>
                    <a:stretch/>
                  </pic:blipFill>
                  <pic:spPr bwMode="auto">
                    <a:xfrm>
                      <a:off x="0" y="0"/>
                      <a:ext cx="2055513" cy="277772"/>
                    </a:xfrm>
                    <a:prstGeom prst="rect">
                      <a:avLst/>
                    </a:prstGeom>
                    <a:noFill/>
                    <a:ln>
                      <a:noFill/>
                    </a:ln>
                    <a:extLst>
                      <a:ext uri="{53640926-AAD7-44D8-BBD7-CCE9431645EC}">
                        <a14:shadowObscured xmlns:a14="http://schemas.microsoft.com/office/drawing/2010/main"/>
                      </a:ext>
                    </a:extLst>
                  </pic:spPr>
                </pic:pic>
              </a:graphicData>
            </a:graphic>
          </wp:inline>
        </w:drawing>
      </w:r>
      <w:bookmarkEnd w:id="18"/>
      <w:r w:rsidR="0013641B">
        <w:tab/>
      </w:r>
      <w:r w:rsidR="0013641B" w:rsidRPr="0013641B">
        <w:rPr>
          <w:rFonts w:ascii="Times New Roman" w:hAnsi="Times New Roman" w:cs="Times New Roman"/>
          <w:b w:val="0"/>
          <w:color w:val="000000" w:themeColor="text1"/>
          <w:sz w:val="24"/>
          <w:szCs w:val="24"/>
        </w:rPr>
        <w:t>(2.3)</w:t>
      </w:r>
    </w:p>
    <w:p w:rsidR="006372CD" w:rsidRDefault="006372CD" w:rsidP="006372CD">
      <w:pPr>
        <w:jc w:val="both"/>
        <w:rPr>
          <w:rFonts w:ascii="Times New Roman" w:eastAsia="Calibri" w:hAnsi="Times New Roman" w:cs="Times New Roman"/>
          <w:sz w:val="24"/>
          <w:szCs w:val="24"/>
        </w:rPr>
      </w:pPr>
      <w:r w:rsidRPr="006372CD">
        <w:rPr>
          <w:rFonts w:ascii="Times New Roman" w:eastAsia="Calibri" w:hAnsi="Times New Roman" w:cs="Times New Roman"/>
          <w:sz w:val="24"/>
          <w:szCs w:val="24"/>
        </w:rPr>
        <w:t>olarak elde edilmektedir.</w:t>
      </w:r>
    </w:p>
    <w:p w:rsidR="006372CD" w:rsidRPr="006372CD" w:rsidRDefault="006372CD" w:rsidP="006372CD">
      <w:pPr>
        <w:pStyle w:val="Balk2"/>
        <w:numPr>
          <w:ilvl w:val="0"/>
          <w:numId w:val="33"/>
        </w:numPr>
        <w:spacing w:after="240"/>
        <w:rPr>
          <w:rFonts w:eastAsia="Calibri" w:cs="Times New Roman"/>
          <w:szCs w:val="24"/>
        </w:rPr>
      </w:pPr>
      <w:bookmarkStart w:id="19" w:name="_Toc280526749"/>
      <w:r>
        <w:t>Seçmeli Birleştirme:</w:t>
      </w:r>
      <w:bookmarkEnd w:id="19"/>
    </w:p>
    <w:p w:rsidR="006372CD" w:rsidRDefault="006372CD" w:rsidP="006372CD">
      <w:pPr>
        <w:ind w:firstLine="709"/>
        <w:jc w:val="both"/>
        <w:rPr>
          <w:rFonts w:ascii="Times New Roman" w:eastAsia="Calibri" w:hAnsi="Times New Roman" w:cs="Times New Roman"/>
          <w:sz w:val="24"/>
          <w:szCs w:val="24"/>
        </w:rPr>
      </w:pPr>
      <w:r w:rsidRPr="006372CD">
        <w:rPr>
          <w:rFonts w:ascii="Times New Roman" w:eastAsia="Calibri" w:hAnsi="Times New Roman" w:cs="Times New Roman"/>
          <w:sz w:val="24"/>
          <w:szCs w:val="24"/>
        </w:rPr>
        <w:t>SB tekniğinde, iletim yolları üzerinden alınan işaretlerin faz uyumlaştırması</w:t>
      </w:r>
      <w:r>
        <w:rPr>
          <w:rFonts w:ascii="Times New Roman" w:eastAsia="Calibri" w:hAnsi="Times New Roman" w:cs="Times New Roman"/>
          <w:sz w:val="24"/>
          <w:szCs w:val="24"/>
        </w:rPr>
        <w:t xml:space="preserve"> </w:t>
      </w:r>
      <w:r w:rsidRPr="006372CD">
        <w:rPr>
          <w:rFonts w:ascii="Times New Roman" w:eastAsia="Calibri" w:hAnsi="Times New Roman" w:cs="Times New Roman"/>
          <w:sz w:val="24"/>
          <w:szCs w:val="24"/>
        </w:rPr>
        <w:t>yapıldıktan sonra, işaretler içerisinden en iyi yol kazancını sağl</w:t>
      </w:r>
      <w:r>
        <w:rPr>
          <w:rFonts w:ascii="Times New Roman" w:eastAsia="Calibri" w:hAnsi="Times New Roman" w:cs="Times New Roman"/>
          <w:sz w:val="24"/>
          <w:szCs w:val="24"/>
        </w:rPr>
        <w:t xml:space="preserve">ayan tek biri </w:t>
      </w:r>
      <w:r w:rsidRPr="006372CD">
        <w:rPr>
          <w:rFonts w:ascii="Times New Roman" w:eastAsia="Calibri" w:hAnsi="Times New Roman" w:cs="Times New Roman"/>
          <w:sz w:val="24"/>
          <w:szCs w:val="24"/>
        </w:rPr>
        <w:t>seçilmekte ve çıkıştaki karar devresine uygulanmaktadır. Bu şekilde EBOB ve EKB</w:t>
      </w:r>
      <w:r>
        <w:rPr>
          <w:rFonts w:ascii="Times New Roman" w:eastAsia="Calibri" w:hAnsi="Times New Roman" w:cs="Times New Roman"/>
          <w:sz w:val="24"/>
          <w:szCs w:val="24"/>
        </w:rPr>
        <w:t xml:space="preserve"> </w:t>
      </w:r>
      <w:r w:rsidRPr="006372CD">
        <w:rPr>
          <w:rFonts w:ascii="Times New Roman" w:eastAsia="Calibri" w:hAnsi="Times New Roman" w:cs="Times New Roman"/>
          <w:sz w:val="24"/>
          <w:szCs w:val="24"/>
        </w:rPr>
        <w:t>tekniklerinde birleştirici girişinde kullanılan fazla sayıdaki radyo frekans zincirinin</w:t>
      </w:r>
      <w:r>
        <w:rPr>
          <w:rFonts w:ascii="Times New Roman" w:eastAsia="Calibri" w:hAnsi="Times New Roman" w:cs="Times New Roman"/>
          <w:sz w:val="24"/>
          <w:szCs w:val="24"/>
        </w:rPr>
        <w:t xml:space="preserve"> </w:t>
      </w:r>
      <w:r w:rsidRPr="006372CD">
        <w:rPr>
          <w:rFonts w:ascii="Times New Roman" w:eastAsia="Calibri" w:hAnsi="Times New Roman" w:cs="Times New Roman"/>
          <w:sz w:val="24"/>
          <w:szCs w:val="24"/>
        </w:rPr>
        <w:t>neden olduğu güç tüketimi ve devre karmaşıklığı</w:t>
      </w:r>
      <w:r>
        <w:rPr>
          <w:rFonts w:ascii="Times New Roman" w:eastAsia="Calibri" w:hAnsi="Times New Roman" w:cs="Times New Roman"/>
          <w:sz w:val="24"/>
          <w:szCs w:val="24"/>
        </w:rPr>
        <w:t xml:space="preserve">ndan kurtulmak mümkün </w:t>
      </w:r>
      <w:r w:rsidRPr="006372CD">
        <w:rPr>
          <w:rFonts w:ascii="Times New Roman" w:eastAsia="Calibri" w:hAnsi="Times New Roman" w:cs="Times New Roman"/>
          <w:sz w:val="24"/>
          <w:szCs w:val="24"/>
        </w:rPr>
        <w:t>olmaktadır. Ancak, devre karmaşıklığı açısından sağ</w:t>
      </w:r>
      <w:r>
        <w:rPr>
          <w:rFonts w:ascii="Times New Roman" w:eastAsia="Calibri" w:hAnsi="Times New Roman" w:cs="Times New Roman"/>
          <w:sz w:val="24"/>
          <w:szCs w:val="24"/>
        </w:rPr>
        <w:t xml:space="preserve">lanan bu kazanç, hata </w:t>
      </w:r>
      <w:r w:rsidRPr="006372CD">
        <w:rPr>
          <w:rFonts w:ascii="Times New Roman" w:eastAsia="Calibri" w:hAnsi="Times New Roman" w:cs="Times New Roman"/>
          <w:sz w:val="24"/>
          <w:szCs w:val="24"/>
        </w:rPr>
        <w:t>performansında EBOB ve EKB tekniklerininkilere göre daha düş</w:t>
      </w:r>
      <w:r>
        <w:rPr>
          <w:rFonts w:ascii="Times New Roman" w:eastAsia="Calibri" w:hAnsi="Times New Roman" w:cs="Times New Roman"/>
          <w:sz w:val="24"/>
          <w:szCs w:val="24"/>
        </w:rPr>
        <w:t xml:space="preserve">ük kazanç ile </w:t>
      </w:r>
      <w:r w:rsidRPr="006372CD">
        <w:rPr>
          <w:rFonts w:ascii="Times New Roman" w:eastAsia="Calibri" w:hAnsi="Times New Roman" w:cs="Times New Roman"/>
          <w:sz w:val="24"/>
          <w:szCs w:val="24"/>
        </w:rPr>
        <w:t>sonuçlanmaktadır. SB tekniğ</w:t>
      </w:r>
      <w:r w:rsidR="00AB01D9">
        <w:rPr>
          <w:rFonts w:ascii="Times New Roman" w:eastAsia="Calibri" w:hAnsi="Times New Roman" w:cs="Times New Roman"/>
          <w:sz w:val="24"/>
          <w:szCs w:val="24"/>
        </w:rPr>
        <w:t>ine ait seçici yapısı Şekil 4</w:t>
      </w:r>
      <w:r w:rsidRPr="006372CD">
        <w:rPr>
          <w:rFonts w:ascii="Times New Roman" w:eastAsia="Calibri" w:hAnsi="Times New Roman" w:cs="Times New Roman"/>
          <w:sz w:val="24"/>
          <w:szCs w:val="24"/>
        </w:rPr>
        <w:t xml:space="preserve"> ile verilmiştir.</w:t>
      </w:r>
    </w:p>
    <w:p w:rsidR="004F239B" w:rsidRDefault="004F239B" w:rsidP="004F239B">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sym w:font="Symbol" w:char="F0A1"/>
      </w:r>
      <w:r w:rsidRPr="00AB01D9">
        <w:rPr>
          <w:rFonts w:ascii="Times New Roman" w:eastAsia="Calibri" w:hAnsi="Times New Roman" w:cs="Times New Roman"/>
          <w:i/>
          <w:sz w:val="24"/>
          <w:szCs w:val="24"/>
          <w:vertAlign w:val="subscript"/>
        </w:rPr>
        <w:t>i</w:t>
      </w:r>
      <w:r>
        <w:rPr>
          <w:rFonts w:ascii="Times New Roman" w:eastAsia="Calibri" w:hAnsi="Times New Roman" w:cs="Times New Roman"/>
          <w:sz w:val="24"/>
          <w:szCs w:val="24"/>
        </w:rPr>
        <w:t>, i=1, 2,  . . .</w:t>
      </w:r>
      <w:r w:rsidRPr="00DE2D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B01D9">
        <w:rPr>
          <w:rFonts w:ascii="Times New Roman" w:eastAsia="Calibri" w:hAnsi="Times New Roman" w:cs="Times New Roman"/>
          <w:i/>
          <w:sz w:val="24"/>
          <w:szCs w:val="24"/>
        </w:rPr>
        <w:t>n</w:t>
      </w:r>
      <w:r w:rsidRPr="00AB01D9">
        <w:rPr>
          <w:rFonts w:ascii="Times New Roman" w:eastAsia="Calibri" w:hAnsi="Times New Roman" w:cs="Times New Roman"/>
          <w:i/>
          <w:sz w:val="24"/>
          <w:szCs w:val="24"/>
          <w:vertAlign w:val="subscript"/>
        </w:rPr>
        <w:t>R</w:t>
      </w:r>
      <w:r w:rsidRPr="00DE2D41">
        <w:rPr>
          <w:rFonts w:ascii="Times New Roman" w:eastAsia="Calibri" w:hAnsi="Times New Roman" w:cs="Times New Roman"/>
          <w:sz w:val="24"/>
          <w:szCs w:val="24"/>
        </w:rPr>
        <w:t xml:space="preserve"> her bir iletim yolundan alınan işaretlerin ani İGO değ</w:t>
      </w:r>
      <w:r>
        <w:rPr>
          <w:rFonts w:ascii="Times New Roman" w:eastAsia="Calibri" w:hAnsi="Times New Roman" w:cs="Times New Roman"/>
          <w:sz w:val="24"/>
          <w:szCs w:val="24"/>
        </w:rPr>
        <w:t xml:space="preserve">erlerini </w:t>
      </w:r>
      <w:r w:rsidRPr="00DE2D41">
        <w:rPr>
          <w:rFonts w:ascii="Times New Roman" w:eastAsia="Calibri" w:hAnsi="Times New Roman" w:cs="Times New Roman"/>
          <w:sz w:val="24"/>
          <w:szCs w:val="24"/>
        </w:rPr>
        <w:t>göstermek üzere, SB tekniğinde seçici çıkışındaki ani İGO</w:t>
      </w:r>
    </w:p>
    <w:p w:rsidR="004F239B" w:rsidRDefault="004F239B" w:rsidP="004F239B">
      <w:pPr>
        <w:pStyle w:val="ResimYazs"/>
        <w:keepNext/>
        <w:tabs>
          <w:tab w:val="left" w:pos="2268"/>
          <w:tab w:val="right" w:pos="8505"/>
        </w:tabs>
        <w:jc w:val="both"/>
      </w:pPr>
      <w:r>
        <w:tab/>
      </w:r>
      <w:r w:rsidRPr="00AB01D9">
        <w:rPr>
          <w:rFonts w:ascii="Times New Roman" w:eastAsia="Calibri" w:hAnsi="Times New Roman" w:cs="Times New Roman"/>
          <w:b w:val="0"/>
          <w:noProof/>
          <w:sz w:val="24"/>
          <w:szCs w:val="24"/>
          <w:lang w:eastAsia="tr-TR"/>
        </w:rPr>
        <w:drawing>
          <wp:inline distT="0" distB="0" distL="0" distR="0" wp14:anchorId="31730176" wp14:editId="240BCA36">
            <wp:extent cx="1782811" cy="365760"/>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1799318" cy="369147"/>
                    </a:xfrm>
                    <a:prstGeom prst="rect">
                      <a:avLst/>
                    </a:prstGeom>
                    <a:noFill/>
                    <a:ln>
                      <a:noFill/>
                    </a:ln>
                  </pic:spPr>
                </pic:pic>
              </a:graphicData>
            </a:graphic>
          </wp:inline>
        </w:drawing>
      </w:r>
      <w:r>
        <w:tab/>
      </w:r>
      <w:r w:rsidRPr="0013641B">
        <w:rPr>
          <w:rFonts w:ascii="Times New Roman" w:hAnsi="Times New Roman" w:cs="Times New Roman"/>
          <w:b w:val="0"/>
          <w:color w:val="000000" w:themeColor="text1"/>
          <w:sz w:val="24"/>
          <w:szCs w:val="24"/>
        </w:rPr>
        <w:t>(2.4)</w:t>
      </w:r>
    </w:p>
    <w:p w:rsidR="004F239B" w:rsidRDefault="004F239B" w:rsidP="004F239B">
      <w:pPr>
        <w:jc w:val="both"/>
        <w:rPr>
          <w:rFonts w:ascii="Times New Roman" w:eastAsia="Calibri" w:hAnsi="Times New Roman" w:cs="Times New Roman"/>
          <w:sz w:val="24"/>
          <w:szCs w:val="24"/>
        </w:rPr>
      </w:pPr>
      <w:r w:rsidRPr="00DE2D41">
        <w:rPr>
          <w:rFonts w:ascii="Times New Roman" w:eastAsia="Calibri" w:hAnsi="Times New Roman" w:cs="Times New Roman"/>
          <w:sz w:val="24"/>
          <w:szCs w:val="24"/>
        </w:rPr>
        <w:t>şeklinde tanımlanır. Bütün yolların ortalama İGO değerlerinin eşit olduğu varsayımı</w:t>
      </w:r>
      <w:r>
        <w:rPr>
          <w:rFonts w:ascii="Times New Roman" w:eastAsia="Calibri" w:hAnsi="Times New Roman" w:cs="Times New Roman"/>
          <w:sz w:val="24"/>
          <w:szCs w:val="24"/>
        </w:rPr>
        <w:t xml:space="preserve"> </w:t>
      </w:r>
      <w:r w:rsidRPr="00DE2D41">
        <w:rPr>
          <w:rFonts w:ascii="Times New Roman" w:eastAsia="Calibri" w:hAnsi="Times New Roman" w:cs="Times New Roman"/>
          <w:sz w:val="24"/>
          <w:szCs w:val="24"/>
        </w:rPr>
        <w:t xml:space="preserve">ile </w:t>
      </w:r>
      <w:r w:rsidRPr="006372CD">
        <w:rPr>
          <w:rFonts w:ascii="Times New Roman" w:eastAsia="Calibri" w:hAnsi="Times New Roman" w:cs="Times New Roman"/>
          <w:sz w:val="24"/>
          <w:szCs w:val="24"/>
        </w:rPr>
        <w:t>(</w:t>
      </w:r>
      <w:r w:rsidRPr="00574B97">
        <w:rPr>
          <w:rFonts w:ascii="Times New Roman" w:hAnsi="Times New Roman" w:cs="Times New Roman"/>
          <w:sz w:val="24"/>
          <w:szCs w:val="24"/>
        </w:rPr>
        <w:sym w:font="Symbol" w:char="F022"/>
      </w:r>
      <w:r w:rsidRPr="00574B97">
        <w:rPr>
          <w:rFonts w:ascii="Times New Roman" w:hAnsi="Times New Roman" w:cs="Times New Roman"/>
          <w:i/>
          <w:sz w:val="24"/>
          <w:szCs w:val="24"/>
          <w:vertAlign w:val="subscript"/>
        </w:rPr>
        <w:t>i</w:t>
      </w:r>
      <w:r w:rsidRPr="00574B97">
        <w:rPr>
          <w:rFonts w:ascii="Times New Roman" w:eastAsia="Calibri" w:hAnsi="Times New Roman" w:cs="Times New Roman"/>
          <w:sz w:val="24"/>
          <w:szCs w:val="24"/>
        </w:rPr>
        <w:t>,</w:t>
      </w:r>
      <w:r w:rsidRPr="006372CD">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Pr>
          <w:rFonts w:ascii="Times New Roman" w:eastAsia="Calibri" w:hAnsi="Times New Roman" w:cs="Times New Roman"/>
          <w:sz w:val="24"/>
          <w:szCs w:val="24"/>
        </w:rPr>
        <w:sym w:font="Symbol" w:char="F0A1"/>
      </w:r>
      <w:r w:rsidRPr="00AB01D9">
        <w:rPr>
          <w:rFonts w:ascii="Times New Roman" w:eastAsia="Calibri" w:hAnsi="Times New Roman" w:cs="Times New Roman"/>
          <w:i/>
          <w:sz w:val="24"/>
          <w:szCs w:val="24"/>
          <w:vertAlign w:val="subscript"/>
        </w:rPr>
        <w:t>i</w:t>
      </w:r>
      <w:r>
        <w:rPr>
          <w:rFonts w:ascii="Times New Roman" w:eastAsia="Calibri" w:hAnsi="Times New Roman" w:cs="Times New Roman"/>
          <w:sz w:val="24"/>
          <w:szCs w:val="24"/>
        </w:rPr>
        <w:t>]=</w:t>
      </w:r>
      <w:r w:rsidRPr="00AB01D9">
        <w:rPr>
          <w:rFonts w:ascii="Times New Roman" w:eastAsia="Calibri" w:hAnsi="Times New Roman" w:cs="Times New Roman"/>
          <w:sz w:val="24"/>
          <w:szCs w:val="24"/>
        </w:rPr>
        <w:t xml:space="preserve"> </w:t>
      </w:r>
      <m:oMath>
        <m:acc>
          <m:accPr>
            <m:chr m:val="̅"/>
            <m:ctrlPr>
              <w:rPr>
                <w:rFonts w:ascii="Cambria Math" w:eastAsia="Calibri" w:hAnsi="Cambria Math" w:cs="Times New Roman"/>
                <w:i/>
                <w:sz w:val="24"/>
                <w:szCs w:val="24"/>
              </w:rPr>
            </m:ctrlPr>
          </m:accPr>
          <m:e>
            <m:r>
              <w:rPr>
                <w:rFonts w:ascii="Cambria Math" w:eastAsia="Calibri" w:hAnsi="Cambria Math" w:cs="Times New Roman"/>
                <w:i/>
                <w:sz w:val="24"/>
                <w:szCs w:val="24"/>
              </w:rPr>
              <w:sym w:font="Symbol" w:char="F0A1"/>
            </m:r>
            <m:r>
              <w:rPr>
                <w:rFonts w:ascii="Cambria Math" w:eastAsia="Calibri" w:hAnsi="Cambria Math" w:cs="Times New Roman"/>
                <w:sz w:val="24"/>
                <w:szCs w:val="24"/>
                <w:vertAlign w:val="subscript"/>
              </w:rPr>
              <m:t>i</m:t>
            </m:r>
          </m:e>
        </m:acc>
      </m:oMath>
      <w:r>
        <w:rPr>
          <w:rFonts w:ascii="Times New Roman" w:eastAsia="Calibri" w:hAnsi="Times New Roman" w:cs="Times New Roman"/>
          <w:i/>
          <w:sz w:val="24"/>
          <w:szCs w:val="24"/>
          <w:vertAlign w:val="subscript"/>
        </w:rPr>
        <w:t>=</w:t>
      </w:r>
      <m:oMath>
        <m:acc>
          <m:accPr>
            <m:chr m:val="̅"/>
            <m:ctrlPr>
              <w:rPr>
                <w:rFonts w:ascii="Cambria Math" w:eastAsia="Calibri" w:hAnsi="Cambria Math" w:cs="Times New Roman"/>
                <w:i/>
                <w:sz w:val="24"/>
                <w:szCs w:val="24"/>
              </w:rPr>
            </m:ctrlPr>
          </m:accPr>
          <m:e>
            <m:r>
              <w:rPr>
                <w:rFonts w:ascii="Cambria Math" w:eastAsia="Calibri" w:hAnsi="Cambria Math" w:cs="Times New Roman"/>
                <w:i/>
                <w:sz w:val="24"/>
                <w:szCs w:val="24"/>
              </w:rPr>
              <w:sym w:font="Symbol" w:char="F0A1"/>
            </m:r>
          </m:e>
        </m:acc>
      </m:oMath>
      <w:r w:rsidRPr="006372CD">
        <w:rPr>
          <w:rFonts w:ascii="Times New Roman" w:eastAsia="Calibri" w:hAnsi="Times New Roman" w:cs="Times New Roman"/>
          <w:sz w:val="24"/>
          <w:szCs w:val="24"/>
        </w:rPr>
        <w:t>),</w:t>
      </w:r>
      <w:r w:rsidRPr="00DE2D41">
        <w:rPr>
          <w:rFonts w:ascii="Times New Roman" w:eastAsia="Calibri" w:hAnsi="Times New Roman" w:cs="Times New Roman"/>
          <w:sz w:val="24"/>
          <w:szCs w:val="24"/>
        </w:rPr>
        <w:t xml:space="preserve"> seçici çıkışındaki ortalama İGO</w:t>
      </w:r>
    </w:p>
    <w:p w:rsidR="004F239B" w:rsidRDefault="004F239B" w:rsidP="004F239B">
      <w:pPr>
        <w:pStyle w:val="ResimYazs"/>
        <w:keepNext/>
        <w:tabs>
          <w:tab w:val="left" w:pos="2268"/>
          <w:tab w:val="right" w:pos="8505"/>
        </w:tabs>
        <w:jc w:val="both"/>
        <w:rPr>
          <w:rFonts w:ascii="Times New Roman" w:hAnsi="Times New Roman" w:cs="Times New Roman"/>
          <w:b w:val="0"/>
          <w:color w:val="000000" w:themeColor="text1"/>
          <w:sz w:val="24"/>
          <w:szCs w:val="24"/>
        </w:rPr>
      </w:pPr>
      <w:r>
        <w:tab/>
      </w:r>
      <w:r>
        <w:rPr>
          <w:rFonts w:ascii="Times New Roman" w:eastAsia="Calibri" w:hAnsi="Times New Roman" w:cs="Times New Roman"/>
          <w:noProof/>
          <w:sz w:val="24"/>
          <w:szCs w:val="24"/>
          <w:lang w:eastAsia="tr-TR"/>
        </w:rPr>
        <w:drawing>
          <wp:inline distT="0" distB="0" distL="0" distR="0" wp14:anchorId="735931E3" wp14:editId="3FDBBB1D">
            <wp:extent cx="827499" cy="473539"/>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835634" cy="478194"/>
                    </a:xfrm>
                    <a:prstGeom prst="rect">
                      <a:avLst/>
                    </a:prstGeom>
                    <a:noFill/>
                    <a:ln>
                      <a:noFill/>
                    </a:ln>
                  </pic:spPr>
                </pic:pic>
              </a:graphicData>
            </a:graphic>
          </wp:inline>
        </w:drawing>
      </w:r>
      <w:r>
        <w:tab/>
      </w:r>
      <w:r w:rsidRPr="0013641B">
        <w:rPr>
          <w:rFonts w:ascii="Times New Roman" w:hAnsi="Times New Roman" w:cs="Times New Roman"/>
          <w:b w:val="0"/>
          <w:color w:val="000000" w:themeColor="text1"/>
          <w:sz w:val="24"/>
          <w:szCs w:val="24"/>
        </w:rPr>
        <w:t>(2.5)</w:t>
      </w:r>
    </w:p>
    <w:p w:rsidR="004F239B" w:rsidRPr="004F239B" w:rsidRDefault="004F239B" w:rsidP="004F239B"/>
    <w:p w:rsidR="004F239B" w:rsidRDefault="004F239B" w:rsidP="004F239B">
      <w:pPr>
        <w:jc w:val="both"/>
        <w:rPr>
          <w:rFonts w:ascii="Times New Roman" w:eastAsia="Calibri" w:hAnsi="Times New Roman" w:cs="Times New Roman"/>
          <w:sz w:val="24"/>
          <w:szCs w:val="24"/>
        </w:rPr>
      </w:pPr>
      <w:r w:rsidRPr="00DE2D41">
        <w:rPr>
          <w:rFonts w:ascii="Times New Roman" w:eastAsia="Calibri" w:hAnsi="Times New Roman" w:cs="Times New Roman"/>
          <w:sz w:val="24"/>
          <w:szCs w:val="24"/>
        </w:rPr>
        <w:lastRenderedPageBreak/>
        <w:t>olur. SB tekniği, alıcı birimde anten seçimine dayalı alıcı</w:t>
      </w:r>
      <w:r>
        <w:rPr>
          <w:rFonts w:ascii="Times New Roman" w:eastAsia="Calibri" w:hAnsi="Times New Roman" w:cs="Times New Roman"/>
          <w:sz w:val="24"/>
          <w:szCs w:val="24"/>
        </w:rPr>
        <w:t xml:space="preserve"> anten seçimi (AAS) </w:t>
      </w:r>
      <w:r w:rsidRPr="00DE2D41">
        <w:rPr>
          <w:rFonts w:ascii="Times New Roman" w:eastAsia="Calibri" w:hAnsi="Times New Roman" w:cs="Times New Roman"/>
          <w:sz w:val="24"/>
          <w:szCs w:val="24"/>
        </w:rPr>
        <w:t>tekniğinin tek bir anten seçilmiş hali olarak da düşünülebilmektedir.</w:t>
      </w:r>
    </w:p>
    <w:p w:rsidR="00DE2D41" w:rsidRDefault="006372CD" w:rsidP="00DE2D41">
      <w:pPr>
        <w:keepNext/>
        <w:spacing w:after="0"/>
        <w:ind w:firstLine="709"/>
        <w:jc w:val="center"/>
      </w:pPr>
      <w:r>
        <w:rPr>
          <w:rFonts w:ascii="Times New Roman" w:eastAsia="Calibri" w:hAnsi="Times New Roman" w:cs="Times New Roman"/>
          <w:noProof/>
          <w:sz w:val="24"/>
          <w:szCs w:val="24"/>
          <w:lang w:eastAsia="tr-TR"/>
        </w:rPr>
        <w:drawing>
          <wp:inline distT="0" distB="0" distL="0" distR="0" wp14:anchorId="6BA625B8" wp14:editId="6001EA0B">
            <wp:extent cx="3429824" cy="2759103"/>
            <wp:effectExtent l="0" t="0" r="0" b="317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lum bright="-40000" contrast="40000"/>
                      <a:extLst>
                        <a:ext uri="{28A0092B-C50C-407E-A947-70E740481C1C}">
                          <a14:useLocalDpi xmlns:a14="http://schemas.microsoft.com/office/drawing/2010/main" val="0"/>
                        </a:ext>
                      </a:extLst>
                    </a:blip>
                    <a:srcRect/>
                    <a:stretch>
                      <a:fillRect/>
                    </a:stretch>
                  </pic:blipFill>
                  <pic:spPr bwMode="auto">
                    <a:xfrm>
                      <a:off x="0" y="0"/>
                      <a:ext cx="3429898" cy="2759163"/>
                    </a:xfrm>
                    <a:prstGeom prst="rect">
                      <a:avLst/>
                    </a:prstGeom>
                    <a:noFill/>
                    <a:ln>
                      <a:noFill/>
                    </a:ln>
                  </pic:spPr>
                </pic:pic>
              </a:graphicData>
            </a:graphic>
          </wp:inline>
        </w:drawing>
      </w:r>
    </w:p>
    <w:p w:rsidR="00DE2D41" w:rsidRPr="00DE2D41" w:rsidRDefault="00DE2D41" w:rsidP="00DE2D41">
      <w:pPr>
        <w:pStyle w:val="ResimYazs"/>
        <w:jc w:val="center"/>
        <w:rPr>
          <w:rFonts w:ascii="Times New Roman" w:eastAsia="Calibri" w:hAnsi="Times New Roman" w:cs="Times New Roman"/>
          <w:b w:val="0"/>
          <w:color w:val="000000" w:themeColor="text1"/>
          <w:sz w:val="24"/>
          <w:szCs w:val="24"/>
        </w:rPr>
      </w:pPr>
      <w:bookmarkStart w:id="20" w:name="_Toc280474276"/>
      <w:r w:rsidRPr="00DE2D41">
        <w:rPr>
          <w:rFonts w:ascii="Times New Roman" w:hAnsi="Times New Roman" w:cs="Times New Roman"/>
          <w:b w:val="0"/>
          <w:color w:val="000000" w:themeColor="text1"/>
          <w:sz w:val="24"/>
          <w:szCs w:val="24"/>
        </w:rPr>
        <w:t xml:space="preserve">Şekil </w:t>
      </w:r>
      <w:r w:rsidRPr="00DE2D41">
        <w:rPr>
          <w:rFonts w:ascii="Times New Roman" w:hAnsi="Times New Roman" w:cs="Times New Roman"/>
          <w:b w:val="0"/>
          <w:color w:val="000000" w:themeColor="text1"/>
          <w:sz w:val="24"/>
          <w:szCs w:val="24"/>
        </w:rPr>
        <w:fldChar w:fldCharType="begin"/>
      </w:r>
      <w:r w:rsidRPr="00DE2D41">
        <w:rPr>
          <w:rFonts w:ascii="Times New Roman" w:hAnsi="Times New Roman" w:cs="Times New Roman"/>
          <w:b w:val="0"/>
          <w:color w:val="000000" w:themeColor="text1"/>
          <w:sz w:val="24"/>
          <w:szCs w:val="24"/>
        </w:rPr>
        <w:instrText xml:space="preserve"> SEQ Şekil \* ARABIC </w:instrText>
      </w:r>
      <w:r w:rsidRPr="00DE2D41">
        <w:rPr>
          <w:rFonts w:ascii="Times New Roman" w:hAnsi="Times New Roman" w:cs="Times New Roman"/>
          <w:b w:val="0"/>
          <w:color w:val="000000" w:themeColor="text1"/>
          <w:sz w:val="24"/>
          <w:szCs w:val="24"/>
        </w:rPr>
        <w:fldChar w:fldCharType="separate"/>
      </w:r>
      <w:r w:rsidR="003F35E9">
        <w:rPr>
          <w:rFonts w:ascii="Times New Roman" w:hAnsi="Times New Roman" w:cs="Times New Roman"/>
          <w:b w:val="0"/>
          <w:noProof/>
          <w:color w:val="000000" w:themeColor="text1"/>
          <w:sz w:val="24"/>
          <w:szCs w:val="24"/>
        </w:rPr>
        <w:t>4</w:t>
      </w:r>
      <w:r w:rsidRPr="00DE2D41">
        <w:rPr>
          <w:rFonts w:ascii="Times New Roman" w:hAnsi="Times New Roman" w:cs="Times New Roman"/>
          <w:b w:val="0"/>
          <w:color w:val="000000" w:themeColor="text1"/>
          <w:sz w:val="24"/>
          <w:szCs w:val="24"/>
        </w:rPr>
        <w:fldChar w:fldCharType="end"/>
      </w:r>
      <w:r w:rsidRPr="00DE2D41">
        <w:rPr>
          <w:rFonts w:ascii="Times New Roman" w:hAnsi="Times New Roman" w:cs="Times New Roman"/>
          <w:b w:val="0"/>
          <w:color w:val="000000" w:themeColor="text1"/>
          <w:sz w:val="24"/>
          <w:szCs w:val="24"/>
        </w:rPr>
        <w:t xml:space="preserve"> SB tekniğinin birleştiricisi</w:t>
      </w:r>
      <w:bookmarkEnd w:id="20"/>
    </w:p>
    <w:p w:rsidR="00DE2D41" w:rsidRPr="00DE2D41" w:rsidRDefault="00DE2D41" w:rsidP="00DE2D41">
      <w:pPr>
        <w:pStyle w:val="Balk2"/>
        <w:numPr>
          <w:ilvl w:val="0"/>
          <w:numId w:val="33"/>
        </w:numPr>
        <w:spacing w:after="240"/>
        <w:rPr>
          <w:rFonts w:eastAsia="Calibri" w:cs="Times New Roman"/>
          <w:szCs w:val="24"/>
        </w:rPr>
      </w:pPr>
      <w:bookmarkStart w:id="21" w:name="_Toc280526750"/>
      <w:r>
        <w:t>Genelleştirilmiş Seçmeli Birleştirme Tekniği:</w:t>
      </w:r>
      <w:bookmarkEnd w:id="21"/>
    </w:p>
    <w:p w:rsidR="00DE2D41" w:rsidRDefault="00DE2D41" w:rsidP="00DE2D41">
      <w:pPr>
        <w:ind w:firstLine="709"/>
        <w:jc w:val="both"/>
        <w:rPr>
          <w:rFonts w:ascii="Times New Roman" w:eastAsia="Calibri" w:hAnsi="Times New Roman" w:cs="Times New Roman"/>
          <w:sz w:val="24"/>
          <w:szCs w:val="24"/>
        </w:rPr>
      </w:pPr>
      <w:r w:rsidRPr="00DE2D41">
        <w:rPr>
          <w:rFonts w:ascii="Times New Roman" w:eastAsia="Calibri" w:hAnsi="Times New Roman" w:cs="Times New Roman"/>
          <w:sz w:val="24"/>
          <w:szCs w:val="24"/>
        </w:rPr>
        <w:t>GSB tekniği, sağlanan hata oranları ve devre karmaşıklığı bakımı</w:t>
      </w:r>
      <w:r>
        <w:rPr>
          <w:rFonts w:ascii="Times New Roman" w:eastAsia="Calibri" w:hAnsi="Times New Roman" w:cs="Times New Roman"/>
          <w:sz w:val="24"/>
          <w:szCs w:val="24"/>
        </w:rPr>
        <w:t xml:space="preserve">ndan EBOB </w:t>
      </w:r>
      <w:r w:rsidRPr="00DE2D41">
        <w:rPr>
          <w:rFonts w:ascii="Times New Roman" w:eastAsia="Calibri" w:hAnsi="Times New Roman" w:cs="Times New Roman"/>
          <w:sz w:val="24"/>
          <w:szCs w:val="24"/>
        </w:rPr>
        <w:t>ve EKB tekniklerinin SB tekniği ile arasın</w:t>
      </w:r>
      <w:r>
        <w:rPr>
          <w:rFonts w:ascii="Times New Roman" w:eastAsia="Calibri" w:hAnsi="Times New Roman" w:cs="Times New Roman"/>
          <w:sz w:val="24"/>
          <w:szCs w:val="24"/>
        </w:rPr>
        <w:t xml:space="preserve">da bulunan performans bölgesini </w:t>
      </w:r>
      <w:r w:rsidRPr="00DE2D41">
        <w:rPr>
          <w:rFonts w:ascii="Times New Roman" w:eastAsia="Calibri" w:hAnsi="Times New Roman" w:cs="Times New Roman"/>
          <w:sz w:val="24"/>
          <w:szCs w:val="24"/>
        </w:rPr>
        <w:t>doldurmak amacıyla geliştirilmiştir. Bu teknikte, alıcıda elde edilen işaretlerden en</w:t>
      </w:r>
      <w:r>
        <w:rPr>
          <w:rFonts w:ascii="Times New Roman" w:eastAsia="Calibri" w:hAnsi="Times New Roman" w:cs="Times New Roman"/>
          <w:sz w:val="24"/>
          <w:szCs w:val="24"/>
        </w:rPr>
        <w:t xml:space="preserve"> </w:t>
      </w:r>
      <w:r w:rsidRPr="00DE2D41">
        <w:rPr>
          <w:rFonts w:ascii="Times New Roman" w:eastAsia="Calibri" w:hAnsi="Times New Roman" w:cs="Times New Roman"/>
          <w:sz w:val="24"/>
          <w:szCs w:val="24"/>
        </w:rPr>
        <w:t>iyi yol kazancına sahip birkaçı seçilerek birleştirici bloğa iletilir. Bu şekilde, EBOB</w:t>
      </w:r>
      <w:r>
        <w:rPr>
          <w:rFonts w:ascii="Times New Roman" w:eastAsia="Calibri" w:hAnsi="Times New Roman" w:cs="Times New Roman"/>
          <w:sz w:val="24"/>
          <w:szCs w:val="24"/>
        </w:rPr>
        <w:t xml:space="preserve"> </w:t>
      </w:r>
      <w:r w:rsidRPr="00DE2D41">
        <w:rPr>
          <w:rFonts w:ascii="Times New Roman" w:eastAsia="Calibri" w:hAnsi="Times New Roman" w:cs="Times New Roman"/>
          <w:sz w:val="24"/>
          <w:szCs w:val="24"/>
        </w:rPr>
        <w:t>tekniğinden kaynaklanan devre karmaşıklığı azaltılı</w:t>
      </w:r>
      <w:r>
        <w:rPr>
          <w:rFonts w:ascii="Times New Roman" w:eastAsia="Calibri" w:hAnsi="Times New Roman" w:cs="Times New Roman"/>
          <w:sz w:val="24"/>
          <w:szCs w:val="24"/>
        </w:rPr>
        <w:t xml:space="preserve">rken, SB ile elde edilen hata </w:t>
      </w:r>
      <w:r w:rsidRPr="00DE2D41">
        <w:rPr>
          <w:rFonts w:ascii="Times New Roman" w:eastAsia="Calibri" w:hAnsi="Times New Roman" w:cs="Times New Roman"/>
          <w:sz w:val="24"/>
          <w:szCs w:val="24"/>
        </w:rPr>
        <w:t xml:space="preserve">performansı iyileşmesinden daha </w:t>
      </w:r>
      <w:r w:rsidR="005A331F">
        <w:rPr>
          <w:rFonts w:ascii="Times New Roman" w:eastAsia="Calibri" w:hAnsi="Times New Roman" w:cs="Times New Roman"/>
          <w:sz w:val="24"/>
          <w:szCs w:val="24"/>
        </w:rPr>
        <w:t xml:space="preserve">iyi bir iyileşme elde edilir </w:t>
      </w:r>
      <w:sdt>
        <w:sdtPr>
          <w:rPr>
            <w:rFonts w:ascii="Times New Roman" w:eastAsia="Calibri" w:hAnsi="Times New Roman" w:cs="Times New Roman"/>
            <w:sz w:val="24"/>
            <w:szCs w:val="24"/>
          </w:rPr>
          <w:id w:val="797952747"/>
          <w:citation/>
        </w:sdtPr>
        <w:sdtEndPr/>
        <w:sdtContent>
          <w:r w:rsidR="005A331F">
            <w:rPr>
              <w:rFonts w:ascii="Times New Roman" w:eastAsia="Calibri" w:hAnsi="Times New Roman" w:cs="Times New Roman"/>
              <w:sz w:val="24"/>
              <w:szCs w:val="24"/>
            </w:rPr>
            <w:fldChar w:fldCharType="begin"/>
          </w:r>
          <w:r w:rsidR="005A331F">
            <w:rPr>
              <w:rFonts w:ascii="Times New Roman" w:eastAsia="Calibri" w:hAnsi="Times New Roman" w:cs="Times New Roman"/>
              <w:sz w:val="24"/>
              <w:szCs w:val="24"/>
            </w:rPr>
            <w:instrText xml:space="preserve"> CITATION YerTutucu3 \l 1055 </w:instrText>
          </w:r>
          <w:r w:rsidR="005A331F">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(9)</w:t>
          </w:r>
          <w:r w:rsidR="005A331F">
            <w:rPr>
              <w:rFonts w:ascii="Times New Roman" w:eastAsia="Calibri" w:hAnsi="Times New Roman" w:cs="Times New Roman"/>
              <w:sz w:val="24"/>
              <w:szCs w:val="24"/>
            </w:rPr>
            <w:fldChar w:fldCharType="end"/>
          </w:r>
        </w:sdtContent>
      </w:sdt>
      <w:r w:rsidRPr="00DE2D41">
        <w:rPr>
          <w:rFonts w:ascii="Times New Roman" w:eastAsia="Calibri" w:hAnsi="Times New Roman" w:cs="Times New Roman"/>
          <w:sz w:val="24"/>
          <w:szCs w:val="24"/>
        </w:rPr>
        <w:t>. GSB tekniğine ait</w:t>
      </w:r>
      <w:r>
        <w:rPr>
          <w:rFonts w:ascii="Times New Roman" w:eastAsia="Calibri" w:hAnsi="Times New Roman" w:cs="Times New Roman"/>
          <w:sz w:val="24"/>
          <w:szCs w:val="24"/>
        </w:rPr>
        <w:t xml:space="preserve"> </w:t>
      </w:r>
      <w:r w:rsidRPr="00DE2D41">
        <w:rPr>
          <w:rFonts w:ascii="Times New Roman" w:eastAsia="Calibri" w:hAnsi="Times New Roman" w:cs="Times New Roman"/>
          <w:sz w:val="24"/>
          <w:szCs w:val="24"/>
        </w:rPr>
        <w:t>seçici v</w:t>
      </w:r>
      <w:r w:rsidR="00AB01D9">
        <w:rPr>
          <w:rFonts w:ascii="Times New Roman" w:eastAsia="Calibri" w:hAnsi="Times New Roman" w:cs="Times New Roman"/>
          <w:sz w:val="24"/>
          <w:szCs w:val="24"/>
        </w:rPr>
        <w:t>e birleştirici yapısı Şekil 5</w:t>
      </w:r>
      <w:r w:rsidR="004F239B">
        <w:rPr>
          <w:rFonts w:ascii="Times New Roman" w:eastAsia="Calibri" w:hAnsi="Times New Roman" w:cs="Times New Roman"/>
          <w:sz w:val="24"/>
          <w:szCs w:val="24"/>
        </w:rPr>
        <w:t>’de</w:t>
      </w:r>
      <w:r w:rsidRPr="00DE2D41">
        <w:rPr>
          <w:rFonts w:ascii="Times New Roman" w:eastAsia="Calibri" w:hAnsi="Times New Roman" w:cs="Times New Roman"/>
          <w:sz w:val="24"/>
          <w:szCs w:val="24"/>
        </w:rPr>
        <w:t xml:space="preserve"> verilmiş</w:t>
      </w:r>
      <w:r>
        <w:rPr>
          <w:rFonts w:ascii="Times New Roman" w:eastAsia="Calibri" w:hAnsi="Times New Roman" w:cs="Times New Roman"/>
          <w:sz w:val="24"/>
          <w:szCs w:val="24"/>
        </w:rPr>
        <w:t>tir.</w:t>
      </w:r>
    </w:p>
    <w:p w:rsidR="00DE2D41" w:rsidRDefault="00DE2D41" w:rsidP="00DE2D41">
      <w:pPr>
        <w:keepNext/>
        <w:spacing w:after="0"/>
        <w:ind w:firstLine="709"/>
        <w:jc w:val="center"/>
      </w:pPr>
      <w:r>
        <w:rPr>
          <w:rFonts w:ascii="Times New Roman" w:eastAsia="Calibri" w:hAnsi="Times New Roman" w:cs="Times New Roman"/>
          <w:noProof/>
          <w:sz w:val="24"/>
          <w:szCs w:val="24"/>
          <w:lang w:eastAsia="tr-TR"/>
        </w:rPr>
        <w:drawing>
          <wp:inline distT="0" distB="0" distL="0" distR="0" wp14:anchorId="0D2E1E0C" wp14:editId="3D436E3A">
            <wp:extent cx="4230094" cy="2881909"/>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lum bright="-40000" contrast="40000"/>
                      <a:extLst>
                        <a:ext uri="{28A0092B-C50C-407E-A947-70E740481C1C}">
                          <a14:useLocalDpi xmlns:a14="http://schemas.microsoft.com/office/drawing/2010/main" val="0"/>
                        </a:ext>
                      </a:extLst>
                    </a:blip>
                    <a:srcRect/>
                    <a:stretch>
                      <a:fillRect/>
                    </a:stretch>
                  </pic:blipFill>
                  <pic:spPr bwMode="auto">
                    <a:xfrm>
                      <a:off x="0" y="0"/>
                      <a:ext cx="4248551" cy="2894483"/>
                    </a:xfrm>
                    <a:prstGeom prst="rect">
                      <a:avLst/>
                    </a:prstGeom>
                    <a:noFill/>
                    <a:ln>
                      <a:noFill/>
                    </a:ln>
                  </pic:spPr>
                </pic:pic>
              </a:graphicData>
            </a:graphic>
          </wp:inline>
        </w:drawing>
      </w:r>
    </w:p>
    <w:p w:rsidR="00DE2D41" w:rsidRPr="00DE2D41" w:rsidRDefault="00DE2D41" w:rsidP="00DE2D41">
      <w:pPr>
        <w:pStyle w:val="ResimYazs"/>
        <w:jc w:val="center"/>
        <w:rPr>
          <w:rFonts w:ascii="Times New Roman" w:eastAsia="Calibri" w:hAnsi="Times New Roman" w:cs="Times New Roman"/>
          <w:b w:val="0"/>
          <w:color w:val="000000" w:themeColor="text1"/>
          <w:sz w:val="24"/>
          <w:szCs w:val="24"/>
        </w:rPr>
      </w:pPr>
      <w:bookmarkStart w:id="22" w:name="_Toc280474277"/>
      <w:r w:rsidRPr="00DE2D41">
        <w:rPr>
          <w:rFonts w:ascii="Times New Roman" w:hAnsi="Times New Roman" w:cs="Times New Roman"/>
          <w:b w:val="0"/>
          <w:color w:val="000000" w:themeColor="text1"/>
          <w:sz w:val="24"/>
          <w:szCs w:val="24"/>
        </w:rPr>
        <w:t xml:space="preserve">Şekil </w:t>
      </w:r>
      <w:r w:rsidRPr="00DE2D41">
        <w:rPr>
          <w:rFonts w:ascii="Times New Roman" w:hAnsi="Times New Roman" w:cs="Times New Roman"/>
          <w:b w:val="0"/>
          <w:color w:val="000000" w:themeColor="text1"/>
          <w:sz w:val="24"/>
          <w:szCs w:val="24"/>
        </w:rPr>
        <w:fldChar w:fldCharType="begin"/>
      </w:r>
      <w:r w:rsidRPr="00DE2D41">
        <w:rPr>
          <w:rFonts w:ascii="Times New Roman" w:hAnsi="Times New Roman" w:cs="Times New Roman"/>
          <w:b w:val="0"/>
          <w:color w:val="000000" w:themeColor="text1"/>
          <w:sz w:val="24"/>
          <w:szCs w:val="24"/>
        </w:rPr>
        <w:instrText xml:space="preserve"> SEQ Şekil \* ARABIC </w:instrText>
      </w:r>
      <w:r w:rsidRPr="00DE2D41">
        <w:rPr>
          <w:rFonts w:ascii="Times New Roman" w:hAnsi="Times New Roman" w:cs="Times New Roman"/>
          <w:b w:val="0"/>
          <w:color w:val="000000" w:themeColor="text1"/>
          <w:sz w:val="24"/>
          <w:szCs w:val="24"/>
        </w:rPr>
        <w:fldChar w:fldCharType="separate"/>
      </w:r>
      <w:r w:rsidR="003F35E9">
        <w:rPr>
          <w:rFonts w:ascii="Times New Roman" w:hAnsi="Times New Roman" w:cs="Times New Roman"/>
          <w:b w:val="0"/>
          <w:noProof/>
          <w:color w:val="000000" w:themeColor="text1"/>
          <w:sz w:val="24"/>
          <w:szCs w:val="24"/>
        </w:rPr>
        <w:t>5</w:t>
      </w:r>
      <w:r w:rsidRPr="00DE2D41">
        <w:rPr>
          <w:rFonts w:ascii="Times New Roman" w:hAnsi="Times New Roman" w:cs="Times New Roman"/>
          <w:b w:val="0"/>
          <w:color w:val="000000" w:themeColor="text1"/>
          <w:sz w:val="24"/>
          <w:szCs w:val="24"/>
        </w:rPr>
        <w:fldChar w:fldCharType="end"/>
      </w:r>
      <w:r w:rsidRPr="00DE2D41">
        <w:rPr>
          <w:rFonts w:ascii="Times New Roman" w:hAnsi="Times New Roman" w:cs="Times New Roman"/>
          <w:b w:val="0"/>
          <w:color w:val="000000" w:themeColor="text1"/>
          <w:sz w:val="24"/>
          <w:szCs w:val="24"/>
        </w:rPr>
        <w:t xml:space="preserve"> GSB tekniği seçici ve birleştirici yapısı</w:t>
      </w:r>
      <w:bookmarkEnd w:id="22"/>
    </w:p>
    <w:p w:rsidR="00DE2D41" w:rsidRDefault="00AB01D9" w:rsidP="00DE2D41">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GSB tekniğinde, muhtemel </w:t>
      </w:r>
      <w:r w:rsidRPr="00AB01D9">
        <w:rPr>
          <w:rFonts w:ascii="Times New Roman" w:eastAsia="Calibri" w:hAnsi="Times New Roman" w:cs="Times New Roman"/>
          <w:i/>
          <w:sz w:val="24"/>
          <w:szCs w:val="24"/>
        </w:rPr>
        <w:t>n</w:t>
      </w:r>
      <w:r w:rsidRPr="00AB01D9">
        <w:rPr>
          <w:rFonts w:ascii="Times New Roman" w:eastAsia="Calibri" w:hAnsi="Times New Roman" w:cs="Times New Roman"/>
          <w:i/>
          <w:sz w:val="24"/>
          <w:szCs w:val="24"/>
          <w:vertAlign w:val="subscript"/>
        </w:rPr>
        <w:t>R</w:t>
      </w:r>
      <w:r>
        <w:rPr>
          <w:rFonts w:ascii="Times New Roman" w:eastAsia="Calibri" w:hAnsi="Times New Roman" w:cs="Times New Roman"/>
          <w:sz w:val="24"/>
          <w:szCs w:val="24"/>
        </w:rPr>
        <w:t xml:space="preserve"> </w:t>
      </w:r>
      <w:r w:rsidR="00DE2D41" w:rsidRPr="00DE2D41">
        <w:rPr>
          <w:rFonts w:ascii="Times New Roman" w:eastAsia="Calibri" w:hAnsi="Times New Roman" w:cs="Times New Roman"/>
          <w:sz w:val="24"/>
          <w:szCs w:val="24"/>
        </w:rPr>
        <w:t>işaret içeris</w:t>
      </w:r>
      <w:r>
        <w:rPr>
          <w:rFonts w:ascii="Times New Roman" w:eastAsia="Calibri" w:hAnsi="Times New Roman" w:cs="Times New Roman"/>
          <w:sz w:val="24"/>
          <w:szCs w:val="24"/>
        </w:rPr>
        <w:t xml:space="preserve">inden </w:t>
      </w:r>
      <w:r w:rsidRPr="00AB01D9">
        <w:rPr>
          <w:rFonts w:ascii="Times New Roman" w:eastAsia="Calibri" w:hAnsi="Times New Roman" w:cs="Times New Roman"/>
          <w:i/>
          <w:sz w:val="24"/>
          <w:szCs w:val="24"/>
        </w:rPr>
        <w:t>n</w:t>
      </w:r>
      <w:r w:rsidRPr="00AB01D9">
        <w:rPr>
          <w:rFonts w:ascii="Times New Roman" w:eastAsia="Calibri" w:hAnsi="Times New Roman" w:cs="Times New Roman"/>
          <w:i/>
          <w:sz w:val="24"/>
          <w:szCs w:val="24"/>
          <w:vertAlign w:val="subscript"/>
        </w:rPr>
        <w:t>S</w:t>
      </w:r>
      <w:r>
        <w:rPr>
          <w:rFonts w:ascii="Times New Roman" w:eastAsia="Calibri" w:hAnsi="Times New Roman" w:cs="Times New Roman"/>
          <w:sz w:val="24"/>
          <w:szCs w:val="24"/>
        </w:rPr>
        <w:t xml:space="preserve"> </w:t>
      </w:r>
      <w:r w:rsidR="00DE2D41">
        <w:rPr>
          <w:rFonts w:ascii="Times New Roman" w:eastAsia="Calibri" w:hAnsi="Times New Roman" w:cs="Times New Roman"/>
          <w:sz w:val="24"/>
          <w:szCs w:val="24"/>
        </w:rPr>
        <w:t xml:space="preserve">tanesinin seçilmesi ve </w:t>
      </w:r>
      <w:r w:rsidR="00DE2D41" w:rsidRPr="00DE2D41">
        <w:rPr>
          <w:rFonts w:ascii="Times New Roman" w:eastAsia="Calibri" w:hAnsi="Times New Roman" w:cs="Times New Roman"/>
          <w:sz w:val="24"/>
          <w:szCs w:val="24"/>
        </w:rPr>
        <w:t>birleştirilmesi ile çıkışta elde edilen ani İGO aşağıdaki gibidir:</w:t>
      </w:r>
    </w:p>
    <w:p w:rsidR="00894A59" w:rsidRDefault="00894A59" w:rsidP="0013641B">
      <w:pPr>
        <w:pStyle w:val="ResimYazs"/>
        <w:keepNext/>
        <w:tabs>
          <w:tab w:val="left" w:pos="2268"/>
          <w:tab w:val="right" w:pos="8505"/>
        </w:tabs>
        <w:jc w:val="both"/>
      </w:pPr>
      <w:bookmarkStart w:id="23" w:name="_Toc280394657"/>
      <w:r>
        <w:tab/>
      </w:r>
      <w:r>
        <w:rPr>
          <w:rFonts w:ascii="Times New Roman" w:eastAsia="Calibri" w:hAnsi="Times New Roman" w:cs="Times New Roman"/>
          <w:noProof/>
          <w:sz w:val="24"/>
          <w:szCs w:val="24"/>
          <w:lang w:eastAsia="tr-TR"/>
        </w:rPr>
        <w:drawing>
          <wp:inline distT="0" distB="0" distL="0" distR="0" wp14:anchorId="5EE885EE" wp14:editId="1966D3A7">
            <wp:extent cx="991204" cy="508884"/>
            <wp:effectExtent l="0" t="0" r="0" b="571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lum bright="-20000" contrast="40000"/>
                      <a:extLst>
                        <a:ext uri="{28A0092B-C50C-407E-A947-70E740481C1C}">
                          <a14:useLocalDpi xmlns:a14="http://schemas.microsoft.com/office/drawing/2010/main" val="0"/>
                        </a:ext>
                      </a:extLst>
                    </a:blip>
                    <a:srcRect/>
                    <a:stretch>
                      <a:fillRect/>
                    </a:stretch>
                  </pic:blipFill>
                  <pic:spPr bwMode="auto">
                    <a:xfrm>
                      <a:off x="0" y="0"/>
                      <a:ext cx="991512" cy="509042"/>
                    </a:xfrm>
                    <a:prstGeom prst="rect">
                      <a:avLst/>
                    </a:prstGeom>
                    <a:noFill/>
                    <a:ln>
                      <a:noFill/>
                    </a:ln>
                  </pic:spPr>
                </pic:pic>
              </a:graphicData>
            </a:graphic>
          </wp:inline>
        </w:drawing>
      </w:r>
      <w:bookmarkEnd w:id="23"/>
      <w:r w:rsidR="0013641B">
        <w:tab/>
      </w:r>
      <w:r w:rsidR="0013641B" w:rsidRPr="0013641B">
        <w:rPr>
          <w:rFonts w:ascii="Times New Roman" w:hAnsi="Times New Roman" w:cs="Times New Roman"/>
          <w:b w:val="0"/>
          <w:color w:val="000000" w:themeColor="text1"/>
          <w:sz w:val="24"/>
          <w:szCs w:val="24"/>
        </w:rPr>
        <w:t>(2.6)</w:t>
      </w:r>
    </w:p>
    <w:p w:rsidR="00894A59" w:rsidRDefault="00894A59" w:rsidP="00894A59">
      <w:pPr>
        <w:ind w:firstLine="709"/>
        <w:jc w:val="both"/>
        <w:rPr>
          <w:rFonts w:ascii="Times New Roman" w:eastAsia="Calibri" w:hAnsi="Times New Roman" w:cs="Times New Roman"/>
          <w:sz w:val="24"/>
          <w:szCs w:val="24"/>
        </w:rPr>
      </w:pPr>
      <w:r w:rsidRPr="00894A59">
        <w:rPr>
          <w:rFonts w:ascii="Times New Roman" w:eastAsia="Calibri" w:hAnsi="Times New Roman" w:cs="Times New Roman"/>
          <w:sz w:val="24"/>
          <w:szCs w:val="24"/>
        </w:rPr>
        <w:t xml:space="preserve">Toplam ifadesindeki </w:t>
      </w:r>
      <w:r w:rsidR="00AB01D9">
        <w:rPr>
          <w:rFonts w:ascii="Times New Roman" w:eastAsia="Calibri" w:hAnsi="Times New Roman" w:cs="Times New Roman"/>
          <w:sz w:val="24"/>
          <w:szCs w:val="24"/>
        </w:rPr>
        <w:sym w:font="Symbol" w:char="F0A1"/>
      </w:r>
      <w:r w:rsidR="00AB01D9">
        <w:rPr>
          <w:rFonts w:ascii="Times New Roman" w:eastAsia="Calibri" w:hAnsi="Times New Roman" w:cs="Times New Roman"/>
          <w:sz w:val="24"/>
          <w:szCs w:val="24"/>
          <w:vertAlign w:val="superscript"/>
        </w:rPr>
        <w:t>(</w:t>
      </w:r>
      <w:r w:rsidR="00AB01D9" w:rsidRPr="00AB01D9">
        <w:rPr>
          <w:rFonts w:ascii="Times New Roman" w:eastAsia="Calibri" w:hAnsi="Times New Roman" w:cs="Times New Roman"/>
          <w:i/>
          <w:sz w:val="24"/>
          <w:szCs w:val="24"/>
          <w:vertAlign w:val="superscript"/>
        </w:rPr>
        <w:t>i</w:t>
      </w:r>
      <w:r w:rsidR="00AB01D9">
        <w:rPr>
          <w:rFonts w:ascii="Times New Roman" w:eastAsia="Calibri" w:hAnsi="Times New Roman" w:cs="Times New Roman"/>
          <w:sz w:val="24"/>
          <w:szCs w:val="24"/>
          <w:vertAlign w:val="superscript"/>
        </w:rPr>
        <w:t>)</w:t>
      </w:r>
      <w:r w:rsidRPr="00894A59">
        <w:rPr>
          <w:rFonts w:ascii="Times New Roman" w:eastAsia="Calibri" w:hAnsi="Times New Roman" w:cs="Times New Roman"/>
          <w:sz w:val="24"/>
          <w:szCs w:val="24"/>
        </w:rPr>
        <w:t xml:space="preserve"> değerleri, </w:t>
      </w:r>
      <w:r w:rsidR="00AB01D9">
        <w:rPr>
          <w:rFonts w:ascii="Times New Roman" w:eastAsia="Calibri" w:hAnsi="Times New Roman" w:cs="Times New Roman"/>
          <w:sz w:val="24"/>
          <w:szCs w:val="24"/>
        </w:rPr>
        <w:sym w:font="Symbol" w:char="F0A1"/>
      </w:r>
      <w:r w:rsidR="00AB01D9">
        <w:rPr>
          <w:rFonts w:ascii="Times New Roman" w:eastAsia="Calibri" w:hAnsi="Times New Roman" w:cs="Times New Roman"/>
          <w:sz w:val="24"/>
          <w:szCs w:val="24"/>
          <w:vertAlign w:val="superscript"/>
        </w:rPr>
        <w:t>(</w:t>
      </w:r>
      <w:r w:rsidR="00034891">
        <w:rPr>
          <w:rFonts w:ascii="Times New Roman" w:eastAsia="Calibri" w:hAnsi="Times New Roman" w:cs="Times New Roman"/>
          <w:i/>
          <w:sz w:val="24"/>
          <w:szCs w:val="24"/>
          <w:vertAlign w:val="superscript"/>
        </w:rPr>
        <w:t>1</w:t>
      </w:r>
      <w:r w:rsidR="00AB01D9">
        <w:rPr>
          <w:rFonts w:ascii="Times New Roman" w:eastAsia="Calibri" w:hAnsi="Times New Roman" w:cs="Times New Roman"/>
          <w:sz w:val="24"/>
          <w:szCs w:val="24"/>
          <w:vertAlign w:val="superscript"/>
        </w:rPr>
        <w:t>)</w:t>
      </w:r>
      <w:r w:rsidR="00AB01D9" w:rsidRPr="00894A59">
        <w:rPr>
          <w:rFonts w:ascii="Times New Roman" w:eastAsia="Calibri" w:hAnsi="Times New Roman" w:cs="Times New Roman"/>
          <w:sz w:val="24"/>
          <w:szCs w:val="24"/>
        </w:rPr>
        <w:t xml:space="preserve"> </w:t>
      </w:r>
      <w:r w:rsidR="00034891">
        <w:rPr>
          <w:rFonts w:ascii="Times New Roman" w:eastAsia="Calibri" w:hAnsi="Times New Roman" w:cs="Times New Roman"/>
          <w:sz w:val="24"/>
          <w:szCs w:val="24"/>
        </w:rPr>
        <w:t xml:space="preserve">&gt; </w:t>
      </w:r>
      <w:r w:rsidR="00034891">
        <w:rPr>
          <w:rFonts w:ascii="Times New Roman" w:eastAsia="Calibri" w:hAnsi="Times New Roman" w:cs="Times New Roman"/>
          <w:sz w:val="24"/>
          <w:szCs w:val="24"/>
        </w:rPr>
        <w:sym w:font="Symbol" w:char="F0A1"/>
      </w:r>
      <w:r w:rsidR="00034891">
        <w:rPr>
          <w:rFonts w:ascii="Times New Roman" w:eastAsia="Calibri" w:hAnsi="Times New Roman" w:cs="Times New Roman"/>
          <w:sz w:val="24"/>
          <w:szCs w:val="24"/>
          <w:vertAlign w:val="superscript"/>
        </w:rPr>
        <w:t>(2)</w:t>
      </w:r>
      <w:r w:rsidR="00034891" w:rsidRPr="00894A59">
        <w:rPr>
          <w:rFonts w:ascii="Times New Roman" w:eastAsia="Calibri" w:hAnsi="Times New Roman" w:cs="Times New Roman"/>
          <w:sz w:val="24"/>
          <w:szCs w:val="24"/>
        </w:rPr>
        <w:t xml:space="preserve"> </w:t>
      </w:r>
      <w:r w:rsidR="00034891">
        <w:rPr>
          <w:rFonts w:ascii="Times New Roman" w:eastAsia="Calibri" w:hAnsi="Times New Roman" w:cs="Times New Roman"/>
          <w:sz w:val="24"/>
          <w:szCs w:val="24"/>
        </w:rPr>
        <w:t xml:space="preserve"> &gt; … &gt; </w:t>
      </w:r>
      <w:r w:rsidR="00034891">
        <w:rPr>
          <w:rFonts w:ascii="Times New Roman" w:eastAsia="Calibri" w:hAnsi="Times New Roman" w:cs="Times New Roman"/>
          <w:sz w:val="24"/>
          <w:szCs w:val="24"/>
        </w:rPr>
        <w:sym w:font="Symbol" w:char="F0A1"/>
      </w:r>
      <w:r w:rsidR="00034891">
        <w:rPr>
          <w:rFonts w:ascii="Times New Roman" w:eastAsia="Calibri" w:hAnsi="Times New Roman" w:cs="Times New Roman"/>
          <w:sz w:val="24"/>
          <w:szCs w:val="24"/>
          <w:vertAlign w:val="superscript"/>
        </w:rPr>
        <w:t>(</w:t>
      </w:r>
      <w:r w:rsidR="00034891" w:rsidRPr="00034891">
        <w:rPr>
          <w:rFonts w:ascii="Times New Roman" w:eastAsia="Calibri" w:hAnsi="Times New Roman" w:cs="Times New Roman"/>
          <w:i/>
          <w:sz w:val="24"/>
          <w:szCs w:val="24"/>
          <w:vertAlign w:val="superscript"/>
        </w:rPr>
        <w:t>n</w:t>
      </w:r>
      <w:r w:rsidR="00034891" w:rsidRPr="00034891">
        <w:rPr>
          <w:rFonts w:ascii="Times New Roman" w:eastAsia="Calibri" w:hAnsi="Times New Roman" w:cs="Times New Roman"/>
          <w:i/>
          <w:sz w:val="24"/>
          <w:szCs w:val="24"/>
          <w:vertAlign w:val="subscript"/>
        </w:rPr>
        <w:t>R</w:t>
      </w:r>
      <w:r w:rsidR="00034891">
        <w:rPr>
          <w:rFonts w:ascii="Times New Roman" w:eastAsia="Calibri" w:hAnsi="Times New Roman" w:cs="Times New Roman"/>
          <w:sz w:val="24"/>
          <w:szCs w:val="24"/>
          <w:vertAlign w:val="superscript"/>
        </w:rPr>
        <w:t>-1)</w:t>
      </w:r>
      <w:r w:rsidR="00034891" w:rsidRPr="00894A59">
        <w:rPr>
          <w:rFonts w:ascii="Times New Roman" w:eastAsia="Calibri" w:hAnsi="Times New Roman" w:cs="Times New Roman"/>
          <w:sz w:val="24"/>
          <w:szCs w:val="24"/>
        </w:rPr>
        <w:t xml:space="preserve"> </w:t>
      </w:r>
      <w:r w:rsidR="00034891">
        <w:rPr>
          <w:rFonts w:ascii="Times New Roman" w:eastAsia="Calibri" w:hAnsi="Times New Roman" w:cs="Times New Roman"/>
          <w:sz w:val="24"/>
          <w:szCs w:val="24"/>
        </w:rPr>
        <w:t xml:space="preserve">&gt; </w:t>
      </w:r>
      <w:r w:rsidR="00034891">
        <w:rPr>
          <w:rFonts w:ascii="Times New Roman" w:eastAsia="Calibri" w:hAnsi="Times New Roman" w:cs="Times New Roman"/>
          <w:sz w:val="24"/>
          <w:szCs w:val="24"/>
        </w:rPr>
        <w:sym w:font="Symbol" w:char="F0A1"/>
      </w:r>
      <w:r w:rsidR="00034891">
        <w:rPr>
          <w:rFonts w:ascii="Times New Roman" w:eastAsia="Calibri" w:hAnsi="Times New Roman" w:cs="Times New Roman"/>
          <w:sz w:val="24"/>
          <w:szCs w:val="24"/>
          <w:vertAlign w:val="superscript"/>
        </w:rPr>
        <w:t>(</w:t>
      </w:r>
      <w:r w:rsidR="00034891" w:rsidRPr="00034891">
        <w:rPr>
          <w:rFonts w:ascii="Times New Roman" w:eastAsia="Calibri" w:hAnsi="Times New Roman" w:cs="Times New Roman"/>
          <w:i/>
          <w:sz w:val="24"/>
          <w:szCs w:val="24"/>
          <w:vertAlign w:val="superscript"/>
        </w:rPr>
        <w:t>n</w:t>
      </w:r>
      <w:r w:rsidR="00034891" w:rsidRPr="00034891">
        <w:rPr>
          <w:rFonts w:ascii="Times New Roman" w:eastAsia="Calibri" w:hAnsi="Times New Roman" w:cs="Times New Roman"/>
          <w:i/>
          <w:sz w:val="24"/>
          <w:szCs w:val="24"/>
          <w:vertAlign w:val="subscript"/>
        </w:rPr>
        <w:t>R</w:t>
      </w:r>
      <w:r w:rsidR="00034891">
        <w:rPr>
          <w:rFonts w:ascii="Times New Roman" w:eastAsia="Calibri" w:hAnsi="Times New Roman" w:cs="Times New Roman"/>
          <w:sz w:val="24"/>
          <w:szCs w:val="24"/>
          <w:vertAlign w:val="superscript"/>
        </w:rPr>
        <w:t>)</w:t>
      </w:r>
      <w:r w:rsidR="00034891" w:rsidRPr="00894A59">
        <w:rPr>
          <w:rFonts w:ascii="Times New Roman" w:eastAsia="Calibri" w:hAnsi="Times New Roman" w:cs="Times New Roman"/>
          <w:sz w:val="24"/>
          <w:szCs w:val="24"/>
        </w:rPr>
        <w:t xml:space="preserve"> </w:t>
      </w:r>
      <w:r w:rsidR="000348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olmak </w:t>
      </w:r>
      <w:r w:rsidRPr="00894A59">
        <w:rPr>
          <w:rFonts w:ascii="Times New Roman" w:eastAsia="Calibri" w:hAnsi="Times New Roman" w:cs="Times New Roman"/>
          <w:sz w:val="24"/>
          <w:szCs w:val="24"/>
        </w:rPr>
        <w:t xml:space="preserve">üzere, bütün yollardan alınan İGO değerleri azalan sırayla düşünüldüğünde, </w:t>
      </w:r>
      <w:r w:rsidR="00034891" w:rsidRPr="00034891">
        <w:rPr>
          <w:rFonts w:ascii="Times New Roman" w:eastAsia="Calibri" w:hAnsi="Times New Roman" w:cs="Times New Roman"/>
          <w:i/>
          <w:sz w:val="24"/>
          <w:szCs w:val="24"/>
        </w:rPr>
        <w:t>i</w:t>
      </w:r>
      <w:r w:rsidR="00034891">
        <w:rPr>
          <w:rFonts w:ascii="Times New Roman" w:eastAsia="Calibri" w:hAnsi="Times New Roman" w:cs="Times New Roman"/>
          <w:sz w:val="24"/>
          <w:szCs w:val="24"/>
        </w:rPr>
        <w:t xml:space="preserve">. </w:t>
      </w:r>
      <w:r w:rsidRPr="00894A59">
        <w:rPr>
          <w:rFonts w:ascii="Times New Roman" w:eastAsia="Calibri" w:hAnsi="Times New Roman" w:cs="Times New Roman"/>
          <w:sz w:val="24"/>
          <w:szCs w:val="24"/>
        </w:rPr>
        <w:t>sıradaki İGO değerini göstermektedir. Bütün yolların ortalama İGO değerlerinin</w:t>
      </w:r>
      <w:r>
        <w:rPr>
          <w:rFonts w:ascii="Times New Roman" w:eastAsia="Calibri" w:hAnsi="Times New Roman" w:cs="Times New Roman"/>
          <w:sz w:val="24"/>
          <w:szCs w:val="24"/>
        </w:rPr>
        <w:t xml:space="preserve"> </w:t>
      </w:r>
      <w:r w:rsidRPr="00894A59">
        <w:rPr>
          <w:rFonts w:ascii="Times New Roman" w:eastAsia="Calibri" w:hAnsi="Times New Roman" w:cs="Times New Roman"/>
          <w:sz w:val="24"/>
          <w:szCs w:val="24"/>
        </w:rPr>
        <w:t xml:space="preserve">eşit olduğu varsayımı ile </w:t>
      </w:r>
      <w:r w:rsidR="00034891" w:rsidRPr="006372CD">
        <w:rPr>
          <w:rFonts w:ascii="Times New Roman" w:eastAsia="Calibri" w:hAnsi="Times New Roman" w:cs="Times New Roman"/>
          <w:sz w:val="24"/>
          <w:szCs w:val="24"/>
        </w:rPr>
        <w:t>(</w:t>
      </w:r>
      <w:r w:rsidR="00034891" w:rsidRPr="00574B97">
        <w:rPr>
          <w:rFonts w:ascii="Times New Roman" w:hAnsi="Times New Roman" w:cs="Times New Roman"/>
          <w:sz w:val="24"/>
          <w:szCs w:val="24"/>
        </w:rPr>
        <w:sym w:font="Symbol" w:char="F022"/>
      </w:r>
      <w:r w:rsidR="00034891" w:rsidRPr="00574B97">
        <w:rPr>
          <w:rFonts w:ascii="Times New Roman" w:hAnsi="Times New Roman" w:cs="Times New Roman"/>
          <w:i/>
          <w:sz w:val="24"/>
          <w:szCs w:val="24"/>
          <w:vertAlign w:val="subscript"/>
        </w:rPr>
        <w:t>i</w:t>
      </w:r>
      <w:r w:rsidR="00034891" w:rsidRPr="00574B97">
        <w:rPr>
          <w:rFonts w:ascii="Times New Roman" w:eastAsia="Calibri" w:hAnsi="Times New Roman" w:cs="Times New Roman"/>
          <w:sz w:val="24"/>
          <w:szCs w:val="24"/>
        </w:rPr>
        <w:t>,</w:t>
      </w:r>
      <w:r w:rsidR="00034891" w:rsidRPr="006372CD">
        <w:rPr>
          <w:rFonts w:ascii="Times New Roman" w:eastAsia="Calibri" w:hAnsi="Times New Roman" w:cs="Times New Roman"/>
          <w:sz w:val="24"/>
          <w:szCs w:val="24"/>
        </w:rPr>
        <w:t xml:space="preserve"> </w:t>
      </w:r>
      <w:r w:rsidR="00034891">
        <w:rPr>
          <w:rFonts w:ascii="Times New Roman" w:eastAsia="Calibri" w:hAnsi="Times New Roman" w:cs="Times New Roman"/>
          <w:sz w:val="24"/>
          <w:szCs w:val="24"/>
        </w:rPr>
        <w:t>E[</w:t>
      </w:r>
      <w:r w:rsidR="00034891">
        <w:rPr>
          <w:rFonts w:ascii="Times New Roman" w:eastAsia="Calibri" w:hAnsi="Times New Roman" w:cs="Times New Roman"/>
          <w:sz w:val="24"/>
          <w:szCs w:val="24"/>
        </w:rPr>
        <w:sym w:font="Symbol" w:char="F0A1"/>
      </w:r>
      <w:r w:rsidR="00034891" w:rsidRPr="00AB01D9">
        <w:rPr>
          <w:rFonts w:ascii="Times New Roman" w:eastAsia="Calibri" w:hAnsi="Times New Roman" w:cs="Times New Roman"/>
          <w:i/>
          <w:sz w:val="24"/>
          <w:szCs w:val="24"/>
          <w:vertAlign w:val="subscript"/>
        </w:rPr>
        <w:t>i</w:t>
      </w:r>
      <w:r w:rsidR="00034891">
        <w:rPr>
          <w:rFonts w:ascii="Times New Roman" w:eastAsia="Calibri" w:hAnsi="Times New Roman" w:cs="Times New Roman"/>
          <w:sz w:val="24"/>
          <w:szCs w:val="24"/>
        </w:rPr>
        <w:t>]=</w:t>
      </w:r>
      <w:r w:rsidR="00034891" w:rsidRPr="00AB01D9">
        <w:rPr>
          <w:rFonts w:ascii="Times New Roman" w:eastAsia="Calibri" w:hAnsi="Times New Roman" w:cs="Times New Roman"/>
          <w:sz w:val="24"/>
          <w:szCs w:val="24"/>
        </w:rPr>
        <w:t xml:space="preserve"> </w:t>
      </w:r>
      <m:oMath>
        <m:acc>
          <m:accPr>
            <m:chr m:val="̅"/>
            <m:ctrlPr>
              <w:rPr>
                <w:rFonts w:ascii="Cambria Math" w:eastAsia="Calibri" w:hAnsi="Cambria Math" w:cs="Times New Roman"/>
                <w:i/>
                <w:sz w:val="24"/>
                <w:szCs w:val="24"/>
              </w:rPr>
            </m:ctrlPr>
          </m:accPr>
          <m:e>
            <m:r>
              <w:rPr>
                <w:rFonts w:ascii="Cambria Math" w:eastAsia="Calibri" w:hAnsi="Cambria Math" w:cs="Times New Roman"/>
                <w:i/>
                <w:sz w:val="24"/>
                <w:szCs w:val="24"/>
              </w:rPr>
              <w:sym w:font="Symbol" w:char="F0A1"/>
            </m:r>
            <m:r>
              <w:rPr>
                <w:rFonts w:ascii="Cambria Math" w:eastAsia="Calibri" w:hAnsi="Cambria Math" w:cs="Times New Roman"/>
                <w:sz w:val="24"/>
                <w:szCs w:val="24"/>
                <w:vertAlign w:val="subscript"/>
              </w:rPr>
              <m:t>i</m:t>
            </m:r>
          </m:e>
        </m:acc>
      </m:oMath>
      <w:r w:rsidR="00034891">
        <w:rPr>
          <w:rFonts w:ascii="Times New Roman" w:eastAsia="Calibri" w:hAnsi="Times New Roman" w:cs="Times New Roman"/>
          <w:i/>
          <w:sz w:val="24"/>
          <w:szCs w:val="24"/>
          <w:vertAlign w:val="subscript"/>
        </w:rPr>
        <w:t>=</w:t>
      </w:r>
      <m:oMath>
        <m:acc>
          <m:accPr>
            <m:chr m:val="̅"/>
            <m:ctrlPr>
              <w:rPr>
                <w:rFonts w:ascii="Cambria Math" w:eastAsia="Calibri" w:hAnsi="Cambria Math" w:cs="Times New Roman"/>
                <w:i/>
                <w:sz w:val="24"/>
                <w:szCs w:val="24"/>
              </w:rPr>
            </m:ctrlPr>
          </m:accPr>
          <m:e>
            <m:r>
              <w:rPr>
                <w:rFonts w:ascii="Cambria Math" w:eastAsia="Calibri" w:hAnsi="Cambria Math" w:cs="Times New Roman"/>
                <w:i/>
                <w:sz w:val="24"/>
                <w:szCs w:val="24"/>
              </w:rPr>
              <w:sym w:font="Symbol" w:char="F0A1"/>
            </m:r>
          </m:e>
        </m:acc>
      </m:oMath>
      <w:r w:rsidR="00034891" w:rsidRPr="006372CD">
        <w:rPr>
          <w:rFonts w:ascii="Times New Roman" w:eastAsia="Calibri" w:hAnsi="Times New Roman" w:cs="Times New Roman"/>
          <w:sz w:val="24"/>
          <w:szCs w:val="24"/>
        </w:rPr>
        <w:t>),</w:t>
      </w:r>
      <w:r w:rsidRPr="00894A59">
        <w:rPr>
          <w:rFonts w:ascii="Times New Roman" w:eastAsia="Calibri" w:hAnsi="Times New Roman" w:cs="Times New Roman"/>
          <w:sz w:val="24"/>
          <w:szCs w:val="24"/>
        </w:rPr>
        <w:t xml:space="preserve"> birleştirici çıkışındaki ortalama İGO:</w:t>
      </w:r>
    </w:p>
    <w:p w:rsidR="00894A59" w:rsidRDefault="00894A59" w:rsidP="0013641B">
      <w:pPr>
        <w:pStyle w:val="ResimYazs"/>
        <w:keepNext/>
        <w:tabs>
          <w:tab w:val="left" w:pos="2268"/>
          <w:tab w:val="right" w:pos="8505"/>
        </w:tabs>
        <w:jc w:val="both"/>
      </w:pPr>
      <w:bookmarkStart w:id="24" w:name="_Toc280394658"/>
      <w:r>
        <w:tab/>
      </w:r>
      <w:r>
        <w:rPr>
          <w:rFonts w:ascii="Times New Roman" w:eastAsia="Calibri" w:hAnsi="Times New Roman" w:cs="Times New Roman"/>
          <w:noProof/>
          <w:sz w:val="24"/>
          <w:szCs w:val="24"/>
          <w:lang w:eastAsia="tr-TR"/>
        </w:rPr>
        <w:drawing>
          <wp:inline distT="0" distB="0" distL="0" distR="0" wp14:anchorId="18D27F7E" wp14:editId="5E71C5BC">
            <wp:extent cx="1478863" cy="603986"/>
            <wp:effectExtent l="0" t="0" r="7620" b="571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lum bright="-20000" contrast="40000"/>
                      <a:extLst>
                        <a:ext uri="{28A0092B-C50C-407E-A947-70E740481C1C}">
                          <a14:useLocalDpi xmlns:a14="http://schemas.microsoft.com/office/drawing/2010/main" val="0"/>
                        </a:ext>
                      </a:extLst>
                    </a:blip>
                    <a:srcRect/>
                    <a:stretch>
                      <a:fillRect/>
                    </a:stretch>
                  </pic:blipFill>
                  <pic:spPr bwMode="auto">
                    <a:xfrm>
                      <a:off x="0" y="0"/>
                      <a:ext cx="1479056" cy="604065"/>
                    </a:xfrm>
                    <a:prstGeom prst="rect">
                      <a:avLst/>
                    </a:prstGeom>
                    <a:noFill/>
                    <a:ln>
                      <a:noFill/>
                    </a:ln>
                  </pic:spPr>
                </pic:pic>
              </a:graphicData>
            </a:graphic>
          </wp:inline>
        </w:drawing>
      </w:r>
      <w:bookmarkEnd w:id="24"/>
      <w:r w:rsidR="0013641B">
        <w:tab/>
      </w:r>
      <w:r w:rsidR="0013641B" w:rsidRPr="0013641B">
        <w:rPr>
          <w:rFonts w:ascii="Times New Roman" w:hAnsi="Times New Roman" w:cs="Times New Roman"/>
          <w:b w:val="0"/>
          <w:color w:val="000000" w:themeColor="text1"/>
          <w:sz w:val="24"/>
          <w:szCs w:val="24"/>
        </w:rPr>
        <w:t>(2.7)</w:t>
      </w:r>
    </w:p>
    <w:p w:rsidR="0014391D" w:rsidRDefault="0014391D" w:rsidP="0014391D">
      <w:pPr>
        <w:jc w:val="both"/>
        <w:rPr>
          <w:rFonts w:ascii="Times New Roman" w:eastAsia="Calibri" w:hAnsi="Times New Roman" w:cs="Times New Roman"/>
          <w:sz w:val="24"/>
          <w:szCs w:val="24"/>
        </w:rPr>
      </w:pPr>
      <w:r w:rsidRPr="0014391D">
        <w:rPr>
          <w:rFonts w:ascii="Times New Roman" w:eastAsia="Calibri" w:hAnsi="Times New Roman" w:cs="Times New Roman"/>
          <w:sz w:val="24"/>
          <w:szCs w:val="24"/>
        </w:rPr>
        <w:t xml:space="preserve">olur. Seçilen yol sayısının </w:t>
      </w:r>
      <w:r w:rsidR="00034891" w:rsidRPr="00034891">
        <w:rPr>
          <w:rFonts w:ascii="Times New Roman" w:eastAsia="Calibri" w:hAnsi="Times New Roman" w:cs="Times New Roman"/>
          <w:i/>
          <w:sz w:val="24"/>
          <w:szCs w:val="24"/>
        </w:rPr>
        <w:t>n</w:t>
      </w:r>
      <w:r w:rsidR="00034891" w:rsidRPr="00034891">
        <w:rPr>
          <w:rFonts w:ascii="Times New Roman" w:eastAsia="Calibri" w:hAnsi="Times New Roman" w:cs="Times New Roman"/>
          <w:i/>
          <w:sz w:val="24"/>
          <w:szCs w:val="24"/>
          <w:vertAlign w:val="subscript"/>
        </w:rPr>
        <w:t>S</w:t>
      </w:r>
      <w:r w:rsidR="00034891">
        <w:rPr>
          <w:rFonts w:ascii="Times New Roman" w:eastAsia="Calibri" w:hAnsi="Times New Roman" w:cs="Times New Roman"/>
          <w:sz w:val="24"/>
          <w:szCs w:val="24"/>
        </w:rPr>
        <w:t>=</w:t>
      </w:r>
      <w:r w:rsidRPr="0014391D">
        <w:rPr>
          <w:rFonts w:ascii="Times New Roman" w:eastAsia="Calibri" w:hAnsi="Times New Roman" w:cs="Times New Roman"/>
          <w:sz w:val="24"/>
          <w:szCs w:val="24"/>
        </w:rPr>
        <w:t>1 olması durumunda GSB tekniği, SB tekniğ</w:t>
      </w:r>
      <w:r>
        <w:rPr>
          <w:rFonts w:ascii="Times New Roman" w:eastAsia="Calibri" w:hAnsi="Times New Roman" w:cs="Times New Roman"/>
          <w:sz w:val="24"/>
          <w:szCs w:val="24"/>
        </w:rPr>
        <w:t xml:space="preserve">ine </w:t>
      </w:r>
      <w:r w:rsidRPr="0014391D">
        <w:rPr>
          <w:rFonts w:ascii="Times New Roman" w:eastAsia="Calibri" w:hAnsi="Times New Roman" w:cs="Times New Roman"/>
          <w:sz w:val="24"/>
          <w:szCs w:val="24"/>
        </w:rPr>
        <w:t xml:space="preserve">eşdeğer olurken, </w:t>
      </w:r>
      <w:r w:rsidR="00034891" w:rsidRPr="00034891">
        <w:rPr>
          <w:rFonts w:ascii="Times New Roman" w:eastAsia="Calibri" w:hAnsi="Times New Roman" w:cs="Times New Roman"/>
          <w:i/>
          <w:sz w:val="24"/>
          <w:szCs w:val="24"/>
        </w:rPr>
        <w:t>n</w:t>
      </w:r>
      <w:r w:rsidR="00034891" w:rsidRPr="00034891">
        <w:rPr>
          <w:rFonts w:ascii="Times New Roman" w:eastAsia="Calibri" w:hAnsi="Times New Roman" w:cs="Times New Roman"/>
          <w:i/>
          <w:sz w:val="24"/>
          <w:szCs w:val="24"/>
          <w:vertAlign w:val="subscript"/>
        </w:rPr>
        <w:t>S</w:t>
      </w:r>
      <w:r w:rsidR="00034891" w:rsidRPr="00034891">
        <w:rPr>
          <w:rFonts w:ascii="Times New Roman" w:eastAsia="Calibri" w:hAnsi="Times New Roman" w:cs="Times New Roman"/>
          <w:i/>
          <w:sz w:val="24"/>
          <w:szCs w:val="24"/>
        </w:rPr>
        <w:t>=n</w:t>
      </w:r>
      <w:r w:rsidR="00034891" w:rsidRPr="00034891">
        <w:rPr>
          <w:rFonts w:ascii="Times New Roman" w:eastAsia="Calibri" w:hAnsi="Times New Roman" w:cs="Times New Roman"/>
          <w:i/>
          <w:sz w:val="24"/>
          <w:szCs w:val="24"/>
          <w:vertAlign w:val="subscript"/>
        </w:rPr>
        <w:t>R</w:t>
      </w:r>
      <w:r w:rsidRPr="0014391D">
        <w:rPr>
          <w:rFonts w:ascii="Times New Roman" w:eastAsia="Calibri" w:hAnsi="Times New Roman" w:cs="Times New Roman"/>
          <w:sz w:val="24"/>
          <w:szCs w:val="24"/>
        </w:rPr>
        <w:t xml:space="preserve"> olduğunda ise EBOB tekniğine eşdeğer olmaktadır.</w:t>
      </w:r>
    </w:p>
    <w:p w:rsidR="007B52F7" w:rsidRPr="007B52F7" w:rsidRDefault="007B52F7" w:rsidP="0014391D">
      <w:pPr>
        <w:jc w:val="both"/>
        <w:rPr>
          <w:rFonts w:ascii="Times New Roman" w:eastAsia="Calibri" w:hAnsi="Times New Roman" w:cs="Times New Roman"/>
          <w:sz w:val="24"/>
          <w:szCs w:val="24"/>
        </w:rPr>
      </w:pPr>
      <w:r w:rsidRPr="007B52F7">
        <w:rPr>
          <w:rFonts w:ascii="Times New Roman" w:eastAsia="Calibri" w:hAnsi="Times New Roman" w:cs="Times New Roman"/>
          <w:sz w:val="24"/>
          <w:szCs w:val="24"/>
        </w:rPr>
        <w:br w:type="page"/>
      </w:r>
    </w:p>
    <w:p w:rsidR="007D287A" w:rsidRPr="0014391D" w:rsidRDefault="007D287A" w:rsidP="0014391D">
      <w:pPr>
        <w:pStyle w:val="Balk1"/>
        <w:jc w:val="center"/>
      </w:pPr>
      <w:bookmarkStart w:id="25" w:name="_Toc280526751"/>
      <w:r w:rsidRPr="0014391D">
        <w:lastRenderedPageBreak/>
        <w:t>BÖLÜM III</w:t>
      </w:r>
      <w:bookmarkEnd w:id="25"/>
    </w:p>
    <w:p w:rsidR="0014391D" w:rsidRDefault="0014391D" w:rsidP="0014391D">
      <w:pPr>
        <w:pStyle w:val="Balk1"/>
        <w:spacing w:after="240"/>
        <w:jc w:val="center"/>
      </w:pPr>
      <w:bookmarkStart w:id="26" w:name="_Toc280526752"/>
      <w:r w:rsidRPr="0014391D">
        <w:t>VERİCİ ANTEN ÇEŞİTLEME TEKNİKLERİ</w:t>
      </w:r>
      <w:r>
        <w:br/>
        <w:t>(TRANSMITTER DIVERSITY)</w:t>
      </w:r>
      <w:bookmarkEnd w:id="26"/>
    </w:p>
    <w:p w:rsidR="0014391D" w:rsidRDefault="0043566C" w:rsidP="0014391D">
      <w:pPr>
        <w:ind w:firstLine="709"/>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93259919"/>
          <w:citation/>
        </w:sdtPr>
        <w:sdtEndPr/>
        <w:sdtContent>
          <w:r w:rsidR="004169B5">
            <w:rPr>
              <w:rFonts w:ascii="Times New Roman" w:eastAsia="Calibri" w:hAnsi="Times New Roman" w:cs="Times New Roman"/>
              <w:sz w:val="24"/>
              <w:szCs w:val="24"/>
            </w:rPr>
            <w:fldChar w:fldCharType="begin"/>
          </w:r>
          <w:r w:rsidR="004169B5">
            <w:rPr>
              <w:rFonts w:ascii="Times New Roman" w:eastAsia="Calibri" w:hAnsi="Times New Roman" w:cs="Times New Roman"/>
              <w:sz w:val="24"/>
              <w:szCs w:val="24"/>
            </w:rPr>
            <w:instrText xml:space="preserve"> CITATION Per1 \l 1055 </w:instrText>
          </w:r>
          <w:r w:rsidR="004169B5">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(10)</w:t>
          </w:r>
          <w:r w:rsidR="004169B5">
            <w:rPr>
              <w:rFonts w:ascii="Times New Roman" w:eastAsia="Calibri" w:hAnsi="Times New Roman" w:cs="Times New Roman"/>
              <w:sz w:val="24"/>
              <w:szCs w:val="24"/>
            </w:rPr>
            <w:fldChar w:fldCharType="end"/>
          </w:r>
        </w:sdtContent>
      </w:sdt>
      <w:r w:rsidR="003A01A6">
        <w:rPr>
          <w:rFonts w:ascii="Times New Roman" w:eastAsia="Calibri" w:hAnsi="Times New Roman" w:cs="Times New Roman"/>
          <w:sz w:val="24"/>
          <w:szCs w:val="24"/>
        </w:rPr>
        <w:t>,</w:t>
      </w:r>
      <w:r w:rsidR="003A01A6" w:rsidRPr="003A01A6">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388143784"/>
          <w:citation/>
        </w:sdtPr>
        <w:sdtEndPr/>
        <w:sdtContent>
          <w:r w:rsidR="003A01A6">
            <w:rPr>
              <w:rFonts w:ascii="Times New Roman" w:eastAsia="Calibri" w:hAnsi="Times New Roman" w:cs="Times New Roman"/>
              <w:sz w:val="24"/>
              <w:szCs w:val="24"/>
            </w:rPr>
            <w:fldChar w:fldCharType="begin"/>
          </w:r>
          <w:r w:rsidR="003A01A6">
            <w:rPr>
              <w:rFonts w:ascii="Times New Roman" w:eastAsia="Calibri" w:hAnsi="Times New Roman" w:cs="Times New Roman"/>
              <w:sz w:val="24"/>
              <w:szCs w:val="24"/>
            </w:rPr>
            <w:instrText xml:space="preserve"> CITATION Jam10 \l 1055 </w:instrText>
          </w:r>
          <w:r w:rsidR="003A01A6">
            <w:rPr>
              <w:rFonts w:ascii="Times New Roman" w:eastAsia="Calibri" w:hAnsi="Times New Roman" w:cs="Times New Roman"/>
              <w:sz w:val="24"/>
              <w:szCs w:val="24"/>
            </w:rPr>
            <w:fldChar w:fldCharType="separate"/>
          </w:r>
          <w:r w:rsidR="003A01A6" w:rsidRPr="006B0569">
            <w:rPr>
              <w:rFonts w:ascii="Times New Roman" w:eastAsia="Calibri" w:hAnsi="Times New Roman" w:cs="Times New Roman"/>
              <w:sz w:val="24"/>
              <w:szCs w:val="24"/>
            </w:rPr>
            <w:t>(6)</w:t>
          </w:r>
          <w:r w:rsidR="003A01A6">
            <w:rPr>
              <w:rFonts w:ascii="Times New Roman" w:eastAsia="Calibri" w:hAnsi="Times New Roman" w:cs="Times New Roman"/>
              <w:sz w:val="24"/>
              <w:szCs w:val="24"/>
            </w:rPr>
            <w:fldChar w:fldCharType="end"/>
          </w:r>
        </w:sdtContent>
      </w:sdt>
      <w:r w:rsidR="003A01A6">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552849051"/>
          <w:citation/>
        </w:sdtPr>
        <w:sdtEndPr/>
        <w:sdtContent>
          <w:r w:rsidR="003A01A6">
            <w:rPr>
              <w:rFonts w:ascii="Times New Roman" w:eastAsia="Calibri" w:hAnsi="Times New Roman" w:cs="Times New Roman"/>
              <w:sz w:val="24"/>
              <w:szCs w:val="24"/>
            </w:rPr>
            <w:fldChar w:fldCharType="begin"/>
          </w:r>
          <w:r w:rsidR="003A01A6">
            <w:rPr>
              <w:rFonts w:ascii="Times New Roman" w:eastAsia="Calibri" w:hAnsi="Times New Roman" w:cs="Times New Roman"/>
              <w:sz w:val="24"/>
              <w:szCs w:val="24"/>
            </w:rPr>
            <w:instrText xml:space="preserve">CITATION Cod \l 1055 </w:instrText>
          </w:r>
          <w:r w:rsidR="003A01A6">
            <w:rPr>
              <w:rFonts w:ascii="Times New Roman" w:eastAsia="Calibri" w:hAnsi="Times New Roman" w:cs="Times New Roman"/>
              <w:sz w:val="24"/>
              <w:szCs w:val="24"/>
            </w:rPr>
            <w:fldChar w:fldCharType="separate"/>
          </w:r>
          <w:r w:rsidR="003A01A6" w:rsidRPr="006B0569">
            <w:rPr>
              <w:rFonts w:ascii="Times New Roman" w:eastAsia="Calibri" w:hAnsi="Times New Roman" w:cs="Times New Roman"/>
              <w:sz w:val="24"/>
              <w:szCs w:val="24"/>
            </w:rPr>
            <w:t>(7)</w:t>
          </w:r>
          <w:r w:rsidR="003A01A6">
            <w:rPr>
              <w:rFonts w:ascii="Times New Roman" w:eastAsia="Calibri" w:hAnsi="Times New Roman" w:cs="Times New Roman"/>
              <w:sz w:val="24"/>
              <w:szCs w:val="24"/>
            </w:rPr>
            <w:fldChar w:fldCharType="end"/>
          </w:r>
        </w:sdtContent>
      </w:sdt>
      <w:r w:rsidR="003A01A6">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Alıcı anten çeşitleme teknikleri, kullanılan çok sayı</w:t>
      </w:r>
      <w:r w:rsidR="0014391D">
        <w:rPr>
          <w:rFonts w:ascii="Times New Roman" w:eastAsia="Calibri" w:hAnsi="Times New Roman" w:cs="Times New Roman"/>
          <w:sz w:val="24"/>
          <w:szCs w:val="24"/>
        </w:rPr>
        <w:t xml:space="preserve">da radyo frekans </w:t>
      </w:r>
      <w:r w:rsidR="0014391D" w:rsidRPr="0014391D">
        <w:rPr>
          <w:rFonts w:ascii="Times New Roman" w:eastAsia="Calibri" w:hAnsi="Times New Roman" w:cs="Times New Roman"/>
          <w:sz w:val="24"/>
          <w:szCs w:val="24"/>
        </w:rPr>
        <w:t>zincirlerinin neden olduğu devre karmaşıklığı ve güç tüketimi gibi faktörlerin, sistem</w:t>
      </w:r>
      <w:r w:rsidR="0014391D">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gerçeklemesini zorlaştırmadığı birimlerde rahatlıkla kullanılabilmektedir. Örneğin,</w:t>
      </w:r>
      <w:r w:rsidR="0014391D">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hücresel şebekelerde baz istasyonlarında kullanılan çok sayıda anten ile yukarı doğru</w:t>
      </w:r>
      <w:r w:rsidR="0014391D">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iletimin (uplink) kalitesi artırılabilmektedir. Ancak, yine hücresel şebeke örneğ</w:t>
      </w:r>
      <w:r w:rsidR="0014391D">
        <w:rPr>
          <w:rFonts w:ascii="Times New Roman" w:eastAsia="Calibri" w:hAnsi="Times New Roman" w:cs="Times New Roman"/>
          <w:sz w:val="24"/>
          <w:szCs w:val="24"/>
        </w:rPr>
        <w:t xml:space="preserve">i </w:t>
      </w:r>
      <w:r w:rsidR="0014391D" w:rsidRPr="0014391D">
        <w:rPr>
          <w:rFonts w:ascii="Times New Roman" w:eastAsia="Calibri" w:hAnsi="Times New Roman" w:cs="Times New Roman"/>
          <w:sz w:val="24"/>
          <w:szCs w:val="24"/>
        </w:rPr>
        <w:t>düşünülürse, bu tekniklerin aşağı doğru ileti</w:t>
      </w:r>
      <w:r w:rsidR="0014391D">
        <w:rPr>
          <w:rFonts w:ascii="Times New Roman" w:eastAsia="Calibri" w:hAnsi="Times New Roman" w:cs="Times New Roman"/>
          <w:sz w:val="24"/>
          <w:szCs w:val="24"/>
        </w:rPr>
        <w:t xml:space="preserve">mde (downlink) mobil birimlerde </w:t>
      </w:r>
      <w:r w:rsidR="0014391D" w:rsidRPr="0014391D">
        <w:rPr>
          <w:rFonts w:ascii="Times New Roman" w:eastAsia="Calibri" w:hAnsi="Times New Roman" w:cs="Times New Roman"/>
          <w:sz w:val="24"/>
          <w:szCs w:val="24"/>
        </w:rPr>
        <w:t>kullanılması, boyut ve güç tüketimi açısından sınırlı olan mobil cihazların pratikliğini</w:t>
      </w:r>
      <w:r w:rsidR="0014391D">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azaltmaktadır. Bu nedenle, aşağı doğru iletimin kalitesini artırmak amacıyla, verici</w:t>
      </w:r>
      <w:r w:rsidR="0014391D">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anten çeşitleme tekniklerinin geliştirilmesi düşünülmüştür. Verici anten çeşitleme</w:t>
      </w:r>
      <w:r w:rsidR="0014391D">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tekniklerinin, baz istasyonu gibi, mobil birime kı</w:t>
      </w:r>
      <w:r w:rsidR="0014391D">
        <w:rPr>
          <w:rFonts w:ascii="Times New Roman" w:eastAsia="Calibri" w:hAnsi="Times New Roman" w:cs="Times New Roman"/>
          <w:sz w:val="24"/>
          <w:szCs w:val="24"/>
        </w:rPr>
        <w:t xml:space="preserve">yasla güç tüketimi ve devre </w:t>
      </w:r>
      <w:r w:rsidR="0014391D" w:rsidRPr="0014391D">
        <w:rPr>
          <w:rFonts w:ascii="Times New Roman" w:eastAsia="Calibri" w:hAnsi="Times New Roman" w:cs="Times New Roman"/>
          <w:sz w:val="24"/>
          <w:szCs w:val="24"/>
        </w:rPr>
        <w:t>karmaşıklığı açısından daha esnek olan merkezi birimlerde uygulanması çok daha</w:t>
      </w:r>
      <w:r w:rsidR="0014391D">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kolaydır. Bu tekniklerin bazıları, vericiden iletilen işaretlerin alıcıda karış</w:t>
      </w:r>
      <w:r w:rsidR="0014391D">
        <w:rPr>
          <w:rFonts w:ascii="Times New Roman" w:eastAsia="Calibri" w:hAnsi="Times New Roman" w:cs="Times New Roman"/>
          <w:sz w:val="24"/>
          <w:szCs w:val="24"/>
        </w:rPr>
        <w:t xml:space="preserve">madan </w:t>
      </w:r>
      <w:r w:rsidR="0014391D" w:rsidRPr="0014391D">
        <w:rPr>
          <w:rFonts w:ascii="Times New Roman" w:eastAsia="Calibri" w:hAnsi="Times New Roman" w:cs="Times New Roman"/>
          <w:sz w:val="24"/>
          <w:szCs w:val="24"/>
        </w:rPr>
        <w:t>alınabilmesi için bir kodlama veya işaret işleme tekniğine ihtiyaç duyarken, bazıları</w:t>
      </w:r>
      <w:r w:rsidR="0014391D">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da alıcı birimde yapılan kanal tahmini sonucu elde edilen KDB’</w:t>
      </w:r>
      <w:r w:rsidR="0014391D">
        <w:rPr>
          <w:rFonts w:ascii="Times New Roman" w:eastAsia="Calibri" w:hAnsi="Times New Roman" w:cs="Times New Roman"/>
          <w:sz w:val="24"/>
          <w:szCs w:val="24"/>
        </w:rPr>
        <w:t xml:space="preserve">ye ihtiyaç </w:t>
      </w:r>
      <w:r w:rsidR="0014391D" w:rsidRPr="0014391D">
        <w:rPr>
          <w:rFonts w:ascii="Times New Roman" w:eastAsia="Calibri" w:hAnsi="Times New Roman" w:cs="Times New Roman"/>
          <w:sz w:val="24"/>
          <w:szCs w:val="24"/>
        </w:rPr>
        <w:t>duymaktadırlar ki bu da alıcı birimden verici birime bir geri besleme yükü anlamına</w:t>
      </w:r>
      <w:r w:rsidR="0014391D">
        <w:rPr>
          <w:rFonts w:ascii="Times New Roman" w:eastAsia="Calibri" w:hAnsi="Times New Roman" w:cs="Times New Roman"/>
          <w:sz w:val="24"/>
          <w:szCs w:val="24"/>
        </w:rPr>
        <w:t xml:space="preserve"> </w:t>
      </w:r>
      <w:r w:rsidR="0014391D" w:rsidRPr="0014391D">
        <w:rPr>
          <w:rFonts w:ascii="Times New Roman" w:eastAsia="Calibri" w:hAnsi="Times New Roman" w:cs="Times New Roman"/>
          <w:sz w:val="24"/>
          <w:szCs w:val="24"/>
        </w:rPr>
        <w:t>gelmektedir.</w:t>
      </w:r>
    </w:p>
    <w:p w:rsidR="0014391D" w:rsidRDefault="0014391D" w:rsidP="0014391D">
      <w:pPr>
        <w:ind w:firstLine="709"/>
        <w:jc w:val="both"/>
        <w:rPr>
          <w:rFonts w:ascii="Times New Roman" w:eastAsia="Calibri" w:hAnsi="Times New Roman" w:cs="Times New Roman"/>
          <w:sz w:val="24"/>
          <w:szCs w:val="24"/>
        </w:rPr>
      </w:pPr>
      <w:r w:rsidRPr="0014391D">
        <w:rPr>
          <w:rFonts w:ascii="Times New Roman" w:eastAsia="Calibri" w:hAnsi="Times New Roman" w:cs="Times New Roman"/>
          <w:sz w:val="24"/>
          <w:szCs w:val="24"/>
        </w:rPr>
        <w:t>İletim için KDB’ye ihtiyaç duymadan çeşitleme sağlayan teknikler arası</w:t>
      </w:r>
      <w:r>
        <w:rPr>
          <w:rFonts w:ascii="Times New Roman" w:eastAsia="Calibri" w:hAnsi="Times New Roman" w:cs="Times New Roman"/>
          <w:sz w:val="24"/>
          <w:szCs w:val="24"/>
        </w:rPr>
        <w:t xml:space="preserve">nda en </w:t>
      </w:r>
      <w:r w:rsidRPr="0014391D">
        <w:rPr>
          <w:rFonts w:ascii="Times New Roman" w:eastAsia="Calibri" w:hAnsi="Times New Roman" w:cs="Times New Roman"/>
          <w:sz w:val="24"/>
          <w:szCs w:val="24"/>
        </w:rPr>
        <w:t>önemli payı, uzay-zaman blok kodları (UZBK), uzay-zaman kafes kodları (UZKK)</w:t>
      </w:r>
      <w:r>
        <w:rPr>
          <w:rFonts w:ascii="Times New Roman" w:eastAsia="Calibri" w:hAnsi="Times New Roman" w:cs="Times New Roman"/>
          <w:sz w:val="24"/>
          <w:szCs w:val="24"/>
        </w:rPr>
        <w:t xml:space="preserve"> </w:t>
      </w:r>
      <w:r w:rsidRPr="0014391D">
        <w:rPr>
          <w:rFonts w:ascii="Times New Roman" w:eastAsia="Calibri" w:hAnsi="Times New Roman" w:cs="Times New Roman"/>
          <w:sz w:val="24"/>
          <w:szCs w:val="24"/>
        </w:rPr>
        <w:t>olarak ikiye ayrı</w:t>
      </w:r>
      <w:r w:rsidR="005A331F">
        <w:rPr>
          <w:rFonts w:ascii="Times New Roman" w:eastAsia="Calibri" w:hAnsi="Times New Roman" w:cs="Times New Roman"/>
          <w:sz w:val="24"/>
          <w:szCs w:val="24"/>
        </w:rPr>
        <w:t xml:space="preserve">lan uzay-zaman kodları (UZK) </w:t>
      </w:r>
      <w:sdt>
        <w:sdtPr>
          <w:rPr>
            <w:rFonts w:ascii="Times New Roman" w:eastAsia="Calibri" w:hAnsi="Times New Roman" w:cs="Times New Roman"/>
            <w:sz w:val="24"/>
            <w:szCs w:val="24"/>
          </w:rPr>
          <w:id w:val="379455740"/>
          <w:citation/>
        </w:sdtPr>
        <w:sdtEndPr/>
        <w:sdtContent>
          <w:r w:rsidR="005A331F">
            <w:rPr>
              <w:rFonts w:ascii="Times New Roman" w:eastAsia="Calibri" w:hAnsi="Times New Roman" w:cs="Times New Roman"/>
              <w:sz w:val="24"/>
              <w:szCs w:val="24"/>
            </w:rPr>
            <w:fldChar w:fldCharType="begin"/>
          </w:r>
          <w:r w:rsidR="005A331F">
            <w:rPr>
              <w:rFonts w:ascii="Times New Roman" w:eastAsia="Calibri" w:hAnsi="Times New Roman" w:cs="Times New Roman"/>
              <w:sz w:val="24"/>
              <w:szCs w:val="24"/>
            </w:rPr>
            <w:instrText xml:space="preserve"> CITATION YerTutucu3 \l 1055 </w:instrText>
          </w:r>
          <w:r w:rsidR="005A331F">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(9)</w:t>
          </w:r>
          <w:r w:rsidR="005A331F">
            <w:rPr>
              <w:rFonts w:ascii="Times New Roman" w:eastAsia="Calibri" w:hAnsi="Times New Roman" w:cs="Times New Roman"/>
              <w:sz w:val="24"/>
              <w:szCs w:val="24"/>
            </w:rPr>
            <w:fldChar w:fldCharType="end"/>
          </w:r>
        </w:sdtContent>
      </w:sdt>
      <w:r w:rsidR="00F95D24">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98918287"/>
          <w:citation/>
        </w:sdtPr>
        <w:sdtEndPr/>
        <w:sdtContent>
          <w:r w:rsidR="00F95D24">
            <w:rPr>
              <w:rFonts w:ascii="Times New Roman" w:eastAsia="Calibri" w:hAnsi="Times New Roman" w:cs="Times New Roman"/>
              <w:sz w:val="24"/>
              <w:szCs w:val="24"/>
            </w:rPr>
            <w:fldChar w:fldCharType="begin"/>
          </w:r>
          <w:r w:rsidR="004169B5">
            <w:rPr>
              <w:rFonts w:ascii="Times New Roman" w:eastAsia="Calibri" w:hAnsi="Times New Roman" w:cs="Times New Roman"/>
              <w:sz w:val="24"/>
              <w:szCs w:val="24"/>
            </w:rPr>
            <w:instrText xml:space="preserve">CITATION YerTutucu4 \l 1055 </w:instrText>
          </w:r>
          <w:r w:rsidR="00F95D24">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(11)</w:t>
          </w:r>
          <w:r w:rsidR="00F95D24">
            <w:rPr>
              <w:rFonts w:ascii="Times New Roman" w:eastAsia="Calibri" w:hAnsi="Times New Roman" w:cs="Times New Roman"/>
              <w:sz w:val="24"/>
              <w:szCs w:val="24"/>
            </w:rPr>
            <w:fldChar w:fldCharType="end"/>
          </w:r>
        </w:sdtContent>
      </w:sdt>
      <w:r w:rsidRPr="0014391D">
        <w:rPr>
          <w:rFonts w:ascii="Times New Roman" w:eastAsia="Calibri" w:hAnsi="Times New Roman" w:cs="Times New Roman"/>
          <w:sz w:val="24"/>
          <w:szCs w:val="24"/>
        </w:rPr>
        <w:t xml:space="preserve"> almaktadır. Bu teknikler</w:t>
      </w:r>
      <w:r>
        <w:rPr>
          <w:rFonts w:ascii="Times New Roman" w:eastAsia="Calibri" w:hAnsi="Times New Roman" w:cs="Times New Roman"/>
          <w:sz w:val="24"/>
          <w:szCs w:val="24"/>
        </w:rPr>
        <w:t xml:space="preserve"> </w:t>
      </w:r>
      <w:r w:rsidRPr="0014391D">
        <w:rPr>
          <w:rFonts w:ascii="Times New Roman" w:eastAsia="Calibri" w:hAnsi="Times New Roman" w:cs="Times New Roman"/>
          <w:sz w:val="24"/>
          <w:szCs w:val="24"/>
        </w:rPr>
        <w:t>içerisinde de daha basit kodlayıcı ve kod çözücü devre yapıları ile gerçeklenebildikleri için UZBK ön planda olmuştur. Ancak, UZKK tekniği sağladığı</w:t>
      </w:r>
      <w:r>
        <w:rPr>
          <w:rFonts w:ascii="Times New Roman" w:eastAsia="Calibri" w:hAnsi="Times New Roman" w:cs="Times New Roman"/>
          <w:sz w:val="24"/>
          <w:szCs w:val="24"/>
        </w:rPr>
        <w:t xml:space="preserve"> </w:t>
      </w:r>
      <w:r w:rsidRPr="0014391D">
        <w:rPr>
          <w:rFonts w:ascii="Times New Roman" w:eastAsia="Calibri" w:hAnsi="Times New Roman" w:cs="Times New Roman"/>
          <w:sz w:val="24"/>
          <w:szCs w:val="24"/>
        </w:rPr>
        <w:t>kodlama kazancı sayesinde özellikle düşük İGO değerlerinde performansı önemli</w:t>
      </w:r>
      <w:r>
        <w:rPr>
          <w:rFonts w:ascii="Times New Roman" w:eastAsia="Calibri" w:hAnsi="Times New Roman" w:cs="Times New Roman"/>
          <w:sz w:val="24"/>
          <w:szCs w:val="24"/>
        </w:rPr>
        <w:t xml:space="preserve"> </w:t>
      </w:r>
      <w:r w:rsidRPr="0014391D">
        <w:rPr>
          <w:rFonts w:ascii="Times New Roman" w:eastAsia="Calibri" w:hAnsi="Times New Roman" w:cs="Times New Roman"/>
          <w:sz w:val="24"/>
          <w:szCs w:val="24"/>
        </w:rPr>
        <w:t>ölçüde iyileştirmektedir.</w:t>
      </w:r>
    </w:p>
    <w:p w:rsidR="0014391D" w:rsidRPr="0014391D" w:rsidRDefault="0014391D" w:rsidP="0014391D">
      <w:pPr>
        <w:ind w:firstLine="709"/>
        <w:jc w:val="both"/>
        <w:rPr>
          <w:rFonts w:ascii="Times New Roman" w:eastAsia="Calibri" w:hAnsi="Times New Roman" w:cs="Times New Roman"/>
          <w:sz w:val="24"/>
          <w:szCs w:val="24"/>
        </w:rPr>
      </w:pPr>
      <w:r w:rsidRPr="0014391D">
        <w:rPr>
          <w:rFonts w:ascii="Times New Roman" w:eastAsia="Calibri" w:hAnsi="Times New Roman" w:cs="Times New Roman"/>
          <w:sz w:val="24"/>
          <w:szCs w:val="24"/>
        </w:rPr>
        <w:t>İletim için KDB’ye ihtiyaç duyan ve buna bağlı olarak alıcı</w:t>
      </w:r>
      <w:r>
        <w:rPr>
          <w:rFonts w:ascii="Times New Roman" w:eastAsia="Calibri" w:hAnsi="Times New Roman" w:cs="Times New Roman"/>
          <w:sz w:val="24"/>
          <w:szCs w:val="24"/>
        </w:rPr>
        <w:t xml:space="preserve"> birimle arada bir </w:t>
      </w:r>
      <w:r w:rsidRPr="0014391D">
        <w:rPr>
          <w:rFonts w:ascii="Times New Roman" w:eastAsia="Calibri" w:hAnsi="Times New Roman" w:cs="Times New Roman"/>
          <w:sz w:val="24"/>
          <w:szCs w:val="24"/>
        </w:rPr>
        <w:t>geri besleme kanalı kullanan teknikler içerisin</w:t>
      </w:r>
      <w:r>
        <w:rPr>
          <w:rFonts w:ascii="Times New Roman" w:eastAsia="Calibri" w:hAnsi="Times New Roman" w:cs="Times New Roman"/>
          <w:sz w:val="24"/>
          <w:szCs w:val="24"/>
        </w:rPr>
        <w:t xml:space="preserve">de, verici antenlerden iletilen </w:t>
      </w:r>
      <w:r w:rsidRPr="0014391D">
        <w:rPr>
          <w:rFonts w:ascii="Times New Roman" w:eastAsia="Calibri" w:hAnsi="Times New Roman" w:cs="Times New Roman"/>
          <w:sz w:val="24"/>
          <w:szCs w:val="24"/>
        </w:rPr>
        <w:t>işaretlerin ağırlıklandırılarak iletilmesi esasına dayanan huzme şekillendirme (HŞ)</w:t>
      </w:r>
      <w:r>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289320121"/>
          <w:citation/>
        </w:sdtPr>
        <w:sdtEndPr/>
        <w:sdtContent>
          <w:r w:rsidR="00F95D24">
            <w:rPr>
              <w:rFonts w:ascii="Times New Roman" w:eastAsia="Calibri" w:hAnsi="Times New Roman" w:cs="Times New Roman"/>
              <w:sz w:val="24"/>
              <w:szCs w:val="24"/>
            </w:rPr>
            <w:fldChar w:fldCharType="begin"/>
          </w:r>
          <w:r w:rsidR="00F95D24">
            <w:rPr>
              <w:rFonts w:ascii="Times New Roman" w:eastAsia="Calibri" w:hAnsi="Times New Roman" w:cs="Times New Roman"/>
              <w:sz w:val="24"/>
              <w:szCs w:val="24"/>
            </w:rPr>
            <w:instrText xml:space="preserve">CITATION YerTutucu5 \l 1055 </w:instrText>
          </w:r>
          <w:r w:rsidR="00F95D24">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(12)</w:t>
          </w:r>
          <w:r w:rsidR="00F95D24">
            <w:rPr>
              <w:rFonts w:ascii="Times New Roman" w:eastAsia="Calibri" w:hAnsi="Times New Roman" w:cs="Times New Roman"/>
              <w:sz w:val="24"/>
              <w:szCs w:val="24"/>
            </w:rPr>
            <w:fldChar w:fldCharType="end"/>
          </w:r>
        </w:sdtContent>
      </w:sdt>
      <w:r w:rsidR="00F95D24">
        <w:rPr>
          <w:rFonts w:ascii="Times New Roman" w:eastAsia="Calibri" w:hAnsi="Times New Roman" w:cs="Times New Roman"/>
          <w:sz w:val="24"/>
          <w:szCs w:val="24"/>
        </w:rPr>
        <w:t xml:space="preserve"> </w:t>
      </w:r>
      <w:r w:rsidRPr="0014391D">
        <w:rPr>
          <w:rFonts w:ascii="Times New Roman" w:eastAsia="Calibri" w:hAnsi="Times New Roman" w:cs="Times New Roman"/>
          <w:sz w:val="24"/>
          <w:szCs w:val="24"/>
        </w:rPr>
        <w:t>ve seçme çeşitlemesi sağlayan verici anten seçimi (VAS) teknikleri gelmektedir.</w:t>
      </w:r>
    </w:p>
    <w:p w:rsidR="0014391D" w:rsidRDefault="00AA11AC" w:rsidP="0014391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Bu çalışmada</w:t>
      </w:r>
      <w:r w:rsidR="0014391D" w:rsidRPr="0014391D">
        <w:rPr>
          <w:rFonts w:ascii="Times New Roman" w:eastAsia="Calibri" w:hAnsi="Times New Roman" w:cs="Times New Roman"/>
          <w:sz w:val="24"/>
          <w:szCs w:val="24"/>
        </w:rPr>
        <w:t>, verici anten çeşitleme teknikleri içerisinden UZBK, HŞ</w:t>
      </w:r>
      <w:r w:rsidR="0014391D">
        <w:rPr>
          <w:rFonts w:ascii="Times New Roman" w:eastAsia="Calibri" w:hAnsi="Times New Roman" w:cs="Times New Roman"/>
          <w:sz w:val="24"/>
          <w:szCs w:val="24"/>
        </w:rPr>
        <w:t xml:space="preserve"> ve VAS </w:t>
      </w:r>
      <w:r w:rsidR="0014391D" w:rsidRPr="0014391D">
        <w:rPr>
          <w:rFonts w:ascii="Times New Roman" w:eastAsia="Calibri" w:hAnsi="Times New Roman" w:cs="Times New Roman"/>
          <w:sz w:val="24"/>
          <w:szCs w:val="24"/>
        </w:rPr>
        <w:t>tekniklerinin birlikte kullanıldığı sistemler ele alınmaktadır.</w:t>
      </w:r>
    </w:p>
    <w:p w:rsidR="0014391D" w:rsidRPr="0014391D" w:rsidRDefault="0014391D" w:rsidP="0014391D">
      <w:pPr>
        <w:pStyle w:val="Balk2"/>
        <w:numPr>
          <w:ilvl w:val="0"/>
          <w:numId w:val="35"/>
        </w:numPr>
        <w:spacing w:after="240"/>
        <w:rPr>
          <w:rFonts w:eastAsia="Calibri" w:cs="Times New Roman"/>
          <w:szCs w:val="24"/>
        </w:rPr>
      </w:pPr>
      <w:bookmarkStart w:id="27" w:name="_Toc280526753"/>
      <w:r>
        <w:t>Uzay-Zaman Blok Kodlama Tekniği:</w:t>
      </w:r>
      <w:bookmarkEnd w:id="27"/>
    </w:p>
    <w:p w:rsidR="0014391D" w:rsidRDefault="0014391D" w:rsidP="0014391D">
      <w:pPr>
        <w:ind w:firstLine="709"/>
        <w:jc w:val="both"/>
        <w:rPr>
          <w:rFonts w:ascii="Times New Roman" w:eastAsia="Calibri" w:hAnsi="Times New Roman" w:cs="Times New Roman"/>
          <w:sz w:val="24"/>
          <w:szCs w:val="24"/>
        </w:rPr>
      </w:pPr>
      <w:r w:rsidRPr="0014391D">
        <w:rPr>
          <w:rFonts w:ascii="Times New Roman" w:eastAsia="Calibri" w:hAnsi="Times New Roman" w:cs="Times New Roman"/>
          <w:sz w:val="24"/>
          <w:szCs w:val="24"/>
        </w:rPr>
        <w:t>Alıcı birimde gerçekleştirilen birleştirme tekniklerine eşdeğer olacak ş</w:t>
      </w:r>
      <w:r>
        <w:rPr>
          <w:rFonts w:ascii="Times New Roman" w:eastAsia="Calibri" w:hAnsi="Times New Roman" w:cs="Times New Roman"/>
          <w:sz w:val="24"/>
          <w:szCs w:val="24"/>
        </w:rPr>
        <w:t xml:space="preserve">ekilde </w:t>
      </w:r>
      <w:r w:rsidRPr="0014391D">
        <w:rPr>
          <w:rFonts w:ascii="Times New Roman" w:eastAsia="Calibri" w:hAnsi="Times New Roman" w:cs="Times New Roman"/>
          <w:sz w:val="24"/>
          <w:szCs w:val="24"/>
        </w:rPr>
        <w:t>tasarlanan UZBK tekniği, vericide kullanılan çok sayı</w:t>
      </w:r>
      <w:r>
        <w:rPr>
          <w:rFonts w:ascii="Times New Roman" w:eastAsia="Calibri" w:hAnsi="Times New Roman" w:cs="Times New Roman"/>
          <w:sz w:val="24"/>
          <w:szCs w:val="24"/>
        </w:rPr>
        <w:t xml:space="preserve">da antenin, belirli iletim </w:t>
      </w:r>
      <w:r w:rsidRPr="0014391D">
        <w:rPr>
          <w:rFonts w:ascii="Times New Roman" w:eastAsia="Calibri" w:hAnsi="Times New Roman" w:cs="Times New Roman"/>
          <w:sz w:val="24"/>
          <w:szCs w:val="24"/>
        </w:rPr>
        <w:t>algoritmaları kullanılarak iletim yapması esasına dayanmaktadı</w:t>
      </w:r>
      <w:r>
        <w:rPr>
          <w:rFonts w:ascii="Times New Roman" w:eastAsia="Calibri" w:hAnsi="Times New Roman" w:cs="Times New Roman"/>
          <w:sz w:val="24"/>
          <w:szCs w:val="24"/>
        </w:rPr>
        <w:t xml:space="preserve">r. Burada, iletim </w:t>
      </w:r>
      <w:r w:rsidRPr="0014391D">
        <w:rPr>
          <w:rFonts w:ascii="Times New Roman" w:eastAsia="Calibri" w:hAnsi="Times New Roman" w:cs="Times New Roman"/>
          <w:sz w:val="24"/>
          <w:szCs w:val="24"/>
        </w:rPr>
        <w:t>algoritmaları (UZBK kod ailesinin üyeleri), farklı işaretleşme anlarında verici</w:t>
      </w:r>
      <w:r>
        <w:rPr>
          <w:rFonts w:ascii="Times New Roman" w:eastAsia="Calibri" w:hAnsi="Times New Roman" w:cs="Times New Roman"/>
          <w:sz w:val="24"/>
          <w:szCs w:val="24"/>
        </w:rPr>
        <w:t xml:space="preserve"> </w:t>
      </w:r>
      <w:r w:rsidRPr="0014391D">
        <w:rPr>
          <w:rFonts w:ascii="Times New Roman" w:eastAsia="Calibri" w:hAnsi="Times New Roman" w:cs="Times New Roman"/>
          <w:sz w:val="24"/>
          <w:szCs w:val="24"/>
        </w:rPr>
        <w:t>antenlerin iletecekleri farklı mesaj işaretlerini belirten iletim matrisleridir. UZBK</w:t>
      </w:r>
      <w:r>
        <w:rPr>
          <w:rFonts w:ascii="Times New Roman" w:eastAsia="Calibri" w:hAnsi="Times New Roman" w:cs="Times New Roman"/>
          <w:sz w:val="24"/>
          <w:szCs w:val="24"/>
        </w:rPr>
        <w:t xml:space="preserve"> </w:t>
      </w:r>
      <w:r w:rsidRPr="0014391D">
        <w:rPr>
          <w:rFonts w:ascii="Times New Roman" w:eastAsia="Calibri" w:hAnsi="Times New Roman" w:cs="Times New Roman"/>
          <w:sz w:val="24"/>
          <w:szCs w:val="24"/>
        </w:rPr>
        <w:t xml:space="preserve">kod ailesinin reel </w:t>
      </w:r>
      <w:r w:rsidRPr="0014391D">
        <w:rPr>
          <w:rFonts w:ascii="Times New Roman" w:eastAsia="Calibri" w:hAnsi="Times New Roman" w:cs="Times New Roman"/>
          <w:sz w:val="24"/>
          <w:szCs w:val="24"/>
        </w:rPr>
        <w:lastRenderedPageBreak/>
        <w:t>ve kompleks gerçeklemeli (iletim matrislerinin elemanlarını</w:t>
      </w:r>
      <w:r>
        <w:rPr>
          <w:rFonts w:ascii="Times New Roman" w:eastAsia="Calibri" w:hAnsi="Times New Roman" w:cs="Times New Roman"/>
          <w:sz w:val="24"/>
          <w:szCs w:val="24"/>
        </w:rPr>
        <w:t xml:space="preserve">n </w:t>
      </w:r>
      <w:r w:rsidRPr="0014391D">
        <w:rPr>
          <w:rFonts w:ascii="Times New Roman" w:eastAsia="Calibri" w:hAnsi="Times New Roman" w:cs="Times New Roman"/>
          <w:sz w:val="24"/>
          <w:szCs w:val="24"/>
        </w:rPr>
        <w:t>iletilecek işaretlerin reel ve kompleks kombinasyonlarını içerdiğ</w:t>
      </w:r>
      <w:r>
        <w:rPr>
          <w:rFonts w:ascii="Times New Roman" w:eastAsia="Calibri" w:hAnsi="Times New Roman" w:cs="Times New Roman"/>
          <w:sz w:val="24"/>
          <w:szCs w:val="24"/>
        </w:rPr>
        <w:t xml:space="preserve">i) birçok üyesi </w:t>
      </w:r>
      <w:r w:rsidRPr="0014391D">
        <w:rPr>
          <w:rFonts w:ascii="Times New Roman" w:eastAsia="Calibri" w:hAnsi="Times New Roman" w:cs="Times New Roman"/>
          <w:sz w:val="24"/>
          <w:szCs w:val="24"/>
        </w:rPr>
        <w:t>olmakla birlikte, tam çeşitlem</w:t>
      </w:r>
      <w:r w:rsidR="00AA11AC">
        <w:rPr>
          <w:rFonts w:ascii="Times New Roman" w:eastAsia="Calibri" w:hAnsi="Times New Roman" w:cs="Times New Roman"/>
          <w:sz w:val="24"/>
          <w:szCs w:val="24"/>
        </w:rPr>
        <w:t>e sağlamaları nedeniyle bu çalışmada</w:t>
      </w:r>
      <w:r w:rsidRPr="0014391D">
        <w:rPr>
          <w:rFonts w:ascii="Times New Roman" w:eastAsia="Calibri" w:hAnsi="Times New Roman" w:cs="Times New Roman"/>
          <w:sz w:val="24"/>
          <w:szCs w:val="24"/>
        </w:rPr>
        <w:t xml:space="preserve"> kompleks tasarıma</w:t>
      </w:r>
      <w:r>
        <w:rPr>
          <w:rFonts w:ascii="Times New Roman" w:eastAsia="Calibri" w:hAnsi="Times New Roman" w:cs="Times New Roman"/>
          <w:sz w:val="24"/>
          <w:szCs w:val="24"/>
        </w:rPr>
        <w:t xml:space="preserve"> </w:t>
      </w:r>
      <w:r w:rsidRPr="0014391D">
        <w:rPr>
          <w:rFonts w:ascii="Times New Roman" w:eastAsia="Calibri" w:hAnsi="Times New Roman" w:cs="Times New Roman"/>
          <w:sz w:val="24"/>
          <w:szCs w:val="24"/>
        </w:rPr>
        <w:t>sahip iki UZBK üyesi ele alınmıştır. Bu iki uzay-zaman blok kodu, verici birimde</w:t>
      </w:r>
      <w:r>
        <w:rPr>
          <w:rFonts w:ascii="Times New Roman" w:eastAsia="Calibri" w:hAnsi="Times New Roman" w:cs="Times New Roman"/>
          <w:sz w:val="24"/>
          <w:szCs w:val="24"/>
        </w:rPr>
        <w:t xml:space="preserve"> </w:t>
      </w:r>
      <w:r w:rsidRPr="0014391D">
        <w:rPr>
          <w:rFonts w:ascii="Times New Roman" w:eastAsia="Calibri" w:hAnsi="Times New Roman" w:cs="Times New Roman"/>
          <w:sz w:val="24"/>
          <w:szCs w:val="24"/>
        </w:rPr>
        <w:t>iletim için sırasıyla iki ve üç antenin kullanıldığı kodlardır.</w:t>
      </w:r>
    </w:p>
    <w:p w:rsidR="00BD35E3" w:rsidRDefault="0014391D" w:rsidP="0014391D">
      <w:pPr>
        <w:ind w:firstLine="709"/>
        <w:jc w:val="both"/>
        <w:rPr>
          <w:rFonts w:ascii="Times New Roman" w:eastAsia="Calibri" w:hAnsi="Times New Roman" w:cs="Times New Roman"/>
          <w:sz w:val="24"/>
          <w:szCs w:val="24"/>
        </w:rPr>
      </w:pPr>
      <w:r w:rsidRPr="0014391D">
        <w:rPr>
          <w:rFonts w:ascii="Times New Roman" w:eastAsia="Calibri" w:hAnsi="Times New Roman" w:cs="Times New Roman"/>
          <w:sz w:val="24"/>
          <w:szCs w:val="24"/>
        </w:rPr>
        <w:t>Verici birimde iletimin iki anten kullanılarak yapılmasını öneren yapı</w:t>
      </w:r>
      <w:r>
        <w:rPr>
          <w:rFonts w:ascii="Times New Roman" w:eastAsia="Calibri" w:hAnsi="Times New Roman" w:cs="Times New Roman"/>
          <w:sz w:val="24"/>
          <w:szCs w:val="24"/>
        </w:rPr>
        <w:t xml:space="preserve"> 1998 </w:t>
      </w:r>
      <w:r w:rsidR="00F95D24">
        <w:rPr>
          <w:rFonts w:ascii="Times New Roman" w:eastAsia="Calibri" w:hAnsi="Times New Roman" w:cs="Times New Roman"/>
          <w:sz w:val="24"/>
          <w:szCs w:val="24"/>
        </w:rPr>
        <w:t xml:space="preserve">yılında Alamouti </w:t>
      </w:r>
      <w:sdt>
        <w:sdtPr>
          <w:rPr>
            <w:rFonts w:ascii="Times New Roman" w:eastAsia="Calibri" w:hAnsi="Times New Roman" w:cs="Times New Roman"/>
            <w:sz w:val="24"/>
            <w:szCs w:val="24"/>
          </w:rPr>
          <w:id w:val="1584491651"/>
          <w:citation/>
        </w:sdtPr>
        <w:sdtEndPr/>
        <w:sdtContent>
          <w:r w:rsidR="00F95D24">
            <w:rPr>
              <w:rFonts w:ascii="Times New Roman" w:eastAsia="Calibri" w:hAnsi="Times New Roman" w:cs="Times New Roman"/>
              <w:sz w:val="24"/>
              <w:szCs w:val="24"/>
            </w:rPr>
            <w:fldChar w:fldCharType="begin"/>
          </w:r>
          <w:r w:rsidR="00F95D24">
            <w:rPr>
              <w:rFonts w:ascii="Times New Roman" w:eastAsia="Calibri" w:hAnsi="Times New Roman" w:cs="Times New Roman"/>
              <w:sz w:val="24"/>
              <w:szCs w:val="24"/>
            </w:rPr>
            <w:instrText xml:space="preserve">CITATION YerTutucu6 \l 1055 </w:instrText>
          </w:r>
          <w:r w:rsidR="00F95D24">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(13)</w:t>
          </w:r>
          <w:r w:rsidR="00F95D24">
            <w:rPr>
              <w:rFonts w:ascii="Times New Roman" w:eastAsia="Calibri" w:hAnsi="Times New Roman" w:cs="Times New Roman"/>
              <w:sz w:val="24"/>
              <w:szCs w:val="24"/>
            </w:rPr>
            <w:fldChar w:fldCharType="end"/>
          </w:r>
        </w:sdtContent>
      </w:sdt>
      <w:r w:rsidRPr="0014391D">
        <w:rPr>
          <w:rFonts w:ascii="Times New Roman" w:eastAsia="Calibri" w:hAnsi="Times New Roman" w:cs="Times New Roman"/>
          <w:sz w:val="24"/>
          <w:szCs w:val="24"/>
        </w:rPr>
        <w:t xml:space="preserve"> tarafından geliştirilmiştir. </w:t>
      </w:r>
      <w:r w:rsidR="009B06DC">
        <w:rPr>
          <w:rFonts w:ascii="Times New Roman" w:eastAsia="Calibri" w:hAnsi="Times New Roman" w:cs="Times New Roman"/>
          <w:sz w:val="24"/>
          <w:szCs w:val="24"/>
        </w:rPr>
        <w:t>Bu yapı ile</w:t>
      </w:r>
      <w:r w:rsidR="009B06DC" w:rsidRPr="0014391D">
        <w:rPr>
          <w:rFonts w:ascii="Times New Roman" w:eastAsia="Calibri" w:hAnsi="Times New Roman" w:cs="Times New Roman"/>
          <w:sz w:val="24"/>
          <w:szCs w:val="24"/>
        </w:rPr>
        <w:t xml:space="preserve"> UZBK kodlayıcı</w:t>
      </w:r>
      <w:r w:rsidR="009B06DC">
        <w:rPr>
          <w:rFonts w:ascii="Times New Roman" w:eastAsia="Calibri" w:hAnsi="Times New Roman" w:cs="Times New Roman"/>
          <w:sz w:val="24"/>
          <w:szCs w:val="24"/>
        </w:rPr>
        <w:t xml:space="preserve"> </w:t>
      </w:r>
      <w:r w:rsidR="009B06DC" w:rsidRPr="0014391D">
        <w:rPr>
          <w:rFonts w:ascii="Times New Roman" w:eastAsia="Calibri" w:hAnsi="Times New Roman" w:cs="Times New Roman"/>
          <w:sz w:val="24"/>
          <w:szCs w:val="24"/>
        </w:rPr>
        <w:t>girişindeki farklı iki mesaj işaretinin kompleks lineer kombinasyonları, iki zaman</w:t>
      </w:r>
      <w:r w:rsidR="009B06DC">
        <w:rPr>
          <w:rFonts w:ascii="Times New Roman" w:eastAsia="Calibri" w:hAnsi="Times New Roman" w:cs="Times New Roman"/>
          <w:sz w:val="24"/>
          <w:szCs w:val="24"/>
        </w:rPr>
        <w:t xml:space="preserve"> </w:t>
      </w:r>
      <w:r w:rsidR="009B06DC" w:rsidRPr="0014391D">
        <w:rPr>
          <w:rFonts w:ascii="Times New Roman" w:eastAsia="Calibri" w:hAnsi="Times New Roman" w:cs="Times New Roman"/>
          <w:sz w:val="24"/>
          <w:szCs w:val="24"/>
        </w:rPr>
        <w:t xml:space="preserve">aralığında ve iki verici anten üzerinden iletilmektedir. </w:t>
      </w:r>
      <w:r w:rsidR="00034891" w:rsidRPr="00034891">
        <w:rPr>
          <w:rFonts w:ascii="Times New Roman" w:eastAsia="Calibri" w:hAnsi="Times New Roman" w:cs="Times New Roman"/>
          <w:i/>
          <w:sz w:val="24"/>
          <w:szCs w:val="24"/>
        </w:rPr>
        <w:t>G</w:t>
      </w:r>
      <w:r w:rsidR="00034891" w:rsidRPr="00034891">
        <w:rPr>
          <w:rFonts w:ascii="Times New Roman" w:eastAsia="Calibri" w:hAnsi="Times New Roman" w:cs="Times New Roman"/>
          <w:i/>
          <w:sz w:val="24"/>
          <w:szCs w:val="24"/>
          <w:vertAlign w:val="subscript"/>
        </w:rPr>
        <w:t>2</w:t>
      </w:r>
      <w:r w:rsidRPr="0014391D">
        <w:rPr>
          <w:rFonts w:ascii="Times New Roman" w:eastAsia="Calibri" w:hAnsi="Times New Roman" w:cs="Times New Roman"/>
          <w:sz w:val="24"/>
          <w:szCs w:val="24"/>
        </w:rPr>
        <w:t xml:space="preserve"> kodu olarak da anı</w:t>
      </w:r>
      <w:r>
        <w:rPr>
          <w:rFonts w:ascii="Times New Roman" w:eastAsia="Calibri" w:hAnsi="Times New Roman" w:cs="Times New Roman"/>
          <w:sz w:val="24"/>
          <w:szCs w:val="24"/>
        </w:rPr>
        <w:t xml:space="preserve">lan </w:t>
      </w:r>
      <w:r w:rsidRPr="0014391D">
        <w:rPr>
          <w:rFonts w:ascii="Times New Roman" w:eastAsia="Calibri" w:hAnsi="Times New Roman" w:cs="Times New Roman"/>
          <w:sz w:val="24"/>
          <w:szCs w:val="24"/>
        </w:rPr>
        <w:t>Alamouti koduna ait iletim matrisi,</w:t>
      </w:r>
    </w:p>
    <w:p w:rsidR="00BD35E3" w:rsidRDefault="00BD35E3" w:rsidP="0013641B">
      <w:pPr>
        <w:pStyle w:val="ResimYazs"/>
        <w:keepNext/>
        <w:tabs>
          <w:tab w:val="left" w:pos="2268"/>
          <w:tab w:val="right" w:pos="8505"/>
        </w:tabs>
        <w:jc w:val="both"/>
      </w:pPr>
      <w:bookmarkStart w:id="28" w:name="_Toc280394659"/>
      <w:r>
        <w:tab/>
      </w:r>
      <w:r>
        <w:rPr>
          <w:noProof/>
          <w:lang w:eastAsia="tr-TR"/>
        </w:rPr>
        <w:drawing>
          <wp:inline distT="0" distB="0" distL="0" distR="0" wp14:anchorId="42BF37CB" wp14:editId="3CCC42FC">
            <wp:extent cx="1288415" cy="532765"/>
            <wp:effectExtent l="0" t="0" r="6985" b="63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lum bright="-20000" contrast="40000"/>
                      <a:extLst>
                        <a:ext uri="{28A0092B-C50C-407E-A947-70E740481C1C}">
                          <a14:useLocalDpi xmlns:a14="http://schemas.microsoft.com/office/drawing/2010/main" val="0"/>
                        </a:ext>
                      </a:extLst>
                    </a:blip>
                    <a:srcRect/>
                    <a:stretch>
                      <a:fillRect/>
                    </a:stretch>
                  </pic:blipFill>
                  <pic:spPr bwMode="auto">
                    <a:xfrm>
                      <a:off x="0" y="0"/>
                      <a:ext cx="1288415" cy="532765"/>
                    </a:xfrm>
                    <a:prstGeom prst="rect">
                      <a:avLst/>
                    </a:prstGeom>
                    <a:noFill/>
                    <a:ln>
                      <a:noFill/>
                    </a:ln>
                  </pic:spPr>
                </pic:pic>
              </a:graphicData>
            </a:graphic>
          </wp:inline>
        </w:drawing>
      </w:r>
      <w:bookmarkEnd w:id="28"/>
      <w:r w:rsidR="0013641B">
        <w:tab/>
      </w:r>
      <w:r w:rsidR="0013641B" w:rsidRPr="0013641B">
        <w:rPr>
          <w:rFonts w:ascii="Times New Roman" w:hAnsi="Times New Roman" w:cs="Times New Roman"/>
          <w:b w:val="0"/>
          <w:color w:val="000000" w:themeColor="text1"/>
          <w:sz w:val="24"/>
          <w:szCs w:val="24"/>
        </w:rPr>
        <w:t>(3.1)</w:t>
      </w:r>
    </w:p>
    <w:p w:rsidR="00BD35E3" w:rsidRPr="00BD35E3" w:rsidRDefault="00BD35E3" w:rsidP="00BD35E3">
      <w:pPr>
        <w:ind w:firstLine="709"/>
        <w:jc w:val="both"/>
        <w:rPr>
          <w:rFonts w:ascii="Times New Roman" w:eastAsia="Calibri" w:hAnsi="Times New Roman" w:cs="Times New Roman"/>
          <w:sz w:val="24"/>
          <w:szCs w:val="24"/>
        </w:rPr>
      </w:pPr>
      <w:r w:rsidRPr="00BD35E3">
        <w:rPr>
          <w:rFonts w:ascii="Times New Roman" w:eastAsia="Calibri" w:hAnsi="Times New Roman" w:cs="Times New Roman"/>
          <w:sz w:val="24"/>
          <w:szCs w:val="24"/>
        </w:rPr>
        <w:t xml:space="preserve">şeklinde tanımlanmaktadır </w:t>
      </w:r>
      <w:sdt>
        <w:sdtPr>
          <w:rPr>
            <w:rFonts w:ascii="Times New Roman" w:eastAsia="Calibri" w:hAnsi="Times New Roman" w:cs="Times New Roman"/>
            <w:sz w:val="24"/>
            <w:szCs w:val="24"/>
          </w:rPr>
          <w:id w:val="1398164705"/>
          <w:citation/>
        </w:sdtPr>
        <w:sdtEndPr/>
        <w:sdtContent>
          <w:r w:rsidR="00F95D24">
            <w:rPr>
              <w:rFonts w:ascii="Times New Roman" w:eastAsia="Calibri" w:hAnsi="Times New Roman" w:cs="Times New Roman"/>
              <w:sz w:val="24"/>
              <w:szCs w:val="24"/>
            </w:rPr>
            <w:fldChar w:fldCharType="begin"/>
          </w:r>
          <w:r w:rsidR="00F95D24">
            <w:rPr>
              <w:rFonts w:ascii="Times New Roman" w:eastAsia="Calibri" w:hAnsi="Times New Roman" w:cs="Times New Roman"/>
              <w:sz w:val="24"/>
              <w:szCs w:val="24"/>
            </w:rPr>
            <w:instrText xml:space="preserve"> CITATION YerTutucu6 \l 1055 </w:instrText>
          </w:r>
          <w:r w:rsidR="00F95D24">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(13)</w:t>
          </w:r>
          <w:r w:rsidR="00F95D24">
            <w:rPr>
              <w:rFonts w:ascii="Times New Roman" w:eastAsia="Calibri" w:hAnsi="Times New Roman" w:cs="Times New Roman"/>
              <w:sz w:val="24"/>
              <w:szCs w:val="24"/>
            </w:rPr>
            <w:fldChar w:fldCharType="end"/>
          </w:r>
        </w:sdtContent>
      </w:sdt>
      <w:r w:rsidR="00F95D24">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Burada iletim matrisinin her satırı ayrı</w:t>
      </w:r>
      <w:r>
        <w:rPr>
          <w:rFonts w:ascii="Times New Roman" w:eastAsia="Calibri" w:hAnsi="Times New Roman" w:cs="Times New Roman"/>
          <w:sz w:val="24"/>
          <w:szCs w:val="24"/>
        </w:rPr>
        <w:t xml:space="preserve"> bir </w:t>
      </w:r>
      <w:r w:rsidRPr="00BD35E3">
        <w:rPr>
          <w:rFonts w:ascii="Times New Roman" w:eastAsia="Calibri" w:hAnsi="Times New Roman" w:cs="Times New Roman"/>
          <w:sz w:val="24"/>
          <w:szCs w:val="24"/>
        </w:rPr>
        <w:t>işaretleşme anını temsile ederken, satırların her bir elemanı da belirtilen işaretleşme</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anında verici antenlerin ileteceği işaretleri göstermektedir. İ</w:t>
      </w:r>
      <w:r>
        <w:rPr>
          <w:rFonts w:ascii="Times New Roman" w:eastAsia="Calibri" w:hAnsi="Times New Roman" w:cs="Times New Roman"/>
          <w:sz w:val="24"/>
          <w:szCs w:val="24"/>
        </w:rPr>
        <w:t xml:space="preserve">letim matrisinin </w:t>
      </w:r>
      <w:r w:rsidRPr="00BD35E3">
        <w:rPr>
          <w:rFonts w:ascii="Times New Roman" w:eastAsia="Calibri" w:hAnsi="Times New Roman" w:cs="Times New Roman"/>
          <w:sz w:val="24"/>
          <w:szCs w:val="24"/>
        </w:rPr>
        <w:t>ortogonal olması sayesinde, kod çözme işleminin her bir sembol için ayrı ayrı</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gerçekleşmesi sağlanmaktadır.</w:t>
      </w:r>
    </w:p>
    <w:p w:rsidR="00BD35E3" w:rsidRDefault="00BD35E3" w:rsidP="00BD35E3">
      <w:pPr>
        <w:ind w:firstLine="709"/>
        <w:jc w:val="both"/>
        <w:rPr>
          <w:rFonts w:ascii="Times New Roman" w:eastAsia="Calibri" w:hAnsi="Times New Roman" w:cs="Times New Roman"/>
          <w:sz w:val="24"/>
          <w:szCs w:val="24"/>
        </w:rPr>
      </w:pPr>
      <w:r w:rsidRPr="00BD35E3">
        <w:rPr>
          <w:rFonts w:ascii="Times New Roman" w:eastAsia="Calibri" w:hAnsi="Times New Roman" w:cs="Times New Roman"/>
          <w:sz w:val="24"/>
          <w:szCs w:val="24"/>
        </w:rPr>
        <w:t xml:space="preserve">Alamouti’nin önerdiği iki antenli iletim yapısı, </w:t>
      </w:r>
      <w:sdt>
        <w:sdtPr>
          <w:rPr>
            <w:rFonts w:ascii="Times New Roman" w:eastAsia="Calibri" w:hAnsi="Times New Roman" w:cs="Times New Roman"/>
            <w:sz w:val="24"/>
            <w:szCs w:val="24"/>
          </w:rPr>
          <w:id w:val="2119401934"/>
          <w:citation/>
        </w:sdtPr>
        <w:sdtEndPr/>
        <w:sdtContent>
          <w:r w:rsidR="00F95D24">
            <w:rPr>
              <w:rFonts w:ascii="Times New Roman" w:eastAsia="Calibri" w:hAnsi="Times New Roman" w:cs="Times New Roman"/>
              <w:sz w:val="24"/>
              <w:szCs w:val="24"/>
            </w:rPr>
            <w:fldChar w:fldCharType="begin"/>
          </w:r>
          <w:r w:rsidR="004169B5">
            <w:rPr>
              <w:rFonts w:ascii="Times New Roman" w:eastAsia="Calibri" w:hAnsi="Times New Roman" w:cs="Times New Roman"/>
              <w:sz w:val="24"/>
              <w:szCs w:val="24"/>
            </w:rPr>
            <w:instrText xml:space="preserve">CITATION YerTutucu4 \l 1055 </w:instrText>
          </w:r>
          <w:r w:rsidR="00F95D24">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(11)</w:t>
          </w:r>
          <w:r w:rsidR="00F95D24">
            <w:rPr>
              <w:rFonts w:ascii="Times New Roman" w:eastAsia="Calibri" w:hAnsi="Times New Roman" w:cs="Times New Roman"/>
              <w:sz w:val="24"/>
              <w:szCs w:val="24"/>
            </w:rPr>
            <w:fldChar w:fldCharType="end"/>
          </w:r>
        </w:sdtContent>
      </w:sdt>
      <w:r w:rsidRPr="00BD35E3">
        <w:rPr>
          <w:rFonts w:ascii="Times New Roman" w:eastAsia="Calibri" w:hAnsi="Times New Roman" w:cs="Times New Roman"/>
          <w:sz w:val="24"/>
          <w:szCs w:val="24"/>
        </w:rPr>
        <w:t>‘de daha fazla sayı</w:t>
      </w:r>
      <w:r>
        <w:rPr>
          <w:rFonts w:ascii="Times New Roman" w:eastAsia="Calibri" w:hAnsi="Times New Roman" w:cs="Times New Roman"/>
          <w:sz w:val="24"/>
          <w:szCs w:val="24"/>
        </w:rPr>
        <w:t xml:space="preserve">da verici </w:t>
      </w:r>
      <w:r w:rsidRPr="00BD35E3">
        <w:rPr>
          <w:rFonts w:ascii="Times New Roman" w:eastAsia="Calibri" w:hAnsi="Times New Roman" w:cs="Times New Roman"/>
          <w:sz w:val="24"/>
          <w:szCs w:val="24"/>
        </w:rPr>
        <w:t xml:space="preserve">anten için genelleştirilmiştir. Üç anten ile iletim sağlayan </w:t>
      </w:r>
      <w:r w:rsidR="00034891" w:rsidRPr="00034891">
        <w:rPr>
          <w:rFonts w:ascii="Times New Roman" w:eastAsia="Calibri" w:hAnsi="Times New Roman" w:cs="Times New Roman"/>
          <w:i/>
          <w:sz w:val="24"/>
          <w:szCs w:val="24"/>
        </w:rPr>
        <w:t>G</w:t>
      </w:r>
      <w:r w:rsidR="00034891" w:rsidRPr="00034891">
        <w:rPr>
          <w:rFonts w:ascii="Times New Roman" w:eastAsia="Calibri" w:hAnsi="Times New Roman" w:cs="Times New Roman"/>
          <w:i/>
          <w:sz w:val="24"/>
          <w:szCs w:val="24"/>
          <w:vertAlign w:val="subscript"/>
        </w:rPr>
        <w:t>3</w:t>
      </w:r>
      <w:r w:rsidRPr="00BD35E3">
        <w:rPr>
          <w:rFonts w:ascii="Times New Roman" w:eastAsia="Calibri" w:hAnsi="Times New Roman" w:cs="Times New Roman"/>
          <w:sz w:val="24"/>
          <w:szCs w:val="24"/>
        </w:rPr>
        <w:t xml:space="preserve"> UZBK iletim matrisi</w:t>
      </w:r>
    </w:p>
    <w:p w:rsidR="00BD35E3" w:rsidRDefault="00BD35E3" w:rsidP="0013641B">
      <w:pPr>
        <w:pStyle w:val="ResimYazs"/>
        <w:keepNext/>
        <w:tabs>
          <w:tab w:val="left" w:pos="2268"/>
          <w:tab w:val="right" w:pos="8505"/>
        </w:tabs>
        <w:jc w:val="both"/>
      </w:pPr>
      <w:bookmarkStart w:id="29" w:name="_Toc280394660"/>
      <w:r>
        <w:tab/>
      </w:r>
      <w:r>
        <w:rPr>
          <w:noProof/>
          <w:lang w:eastAsia="tr-TR"/>
        </w:rPr>
        <w:drawing>
          <wp:inline distT="0" distB="0" distL="0" distR="0" wp14:anchorId="03328808" wp14:editId="44993D26">
            <wp:extent cx="1971675" cy="1741170"/>
            <wp:effectExtent l="0" t="0" r="9525"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bwMode="auto">
                    <a:xfrm>
                      <a:off x="0" y="0"/>
                      <a:ext cx="1971675" cy="1741170"/>
                    </a:xfrm>
                    <a:prstGeom prst="rect">
                      <a:avLst/>
                    </a:prstGeom>
                    <a:noFill/>
                    <a:ln>
                      <a:noFill/>
                    </a:ln>
                  </pic:spPr>
                </pic:pic>
              </a:graphicData>
            </a:graphic>
          </wp:inline>
        </w:drawing>
      </w:r>
      <w:bookmarkEnd w:id="29"/>
      <w:r w:rsidR="0013641B">
        <w:tab/>
      </w:r>
      <w:r w:rsidR="0013641B" w:rsidRPr="0013641B">
        <w:rPr>
          <w:rFonts w:ascii="Times New Roman" w:hAnsi="Times New Roman" w:cs="Times New Roman"/>
          <w:b w:val="0"/>
          <w:color w:val="000000" w:themeColor="text1"/>
          <w:sz w:val="24"/>
          <w:szCs w:val="24"/>
        </w:rPr>
        <w:t>(3.2)</w:t>
      </w:r>
    </w:p>
    <w:p w:rsidR="00BD35E3" w:rsidRDefault="00F95D24" w:rsidP="00BD35E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şeklinde tanımlanmaktadır </w:t>
      </w:r>
      <w:sdt>
        <w:sdtPr>
          <w:rPr>
            <w:rFonts w:ascii="Times New Roman" w:eastAsia="Calibri" w:hAnsi="Times New Roman" w:cs="Times New Roman"/>
            <w:sz w:val="24"/>
            <w:szCs w:val="24"/>
          </w:rPr>
          <w:id w:val="529382969"/>
          <w:citation/>
        </w:sdtPr>
        <w:sdtEndPr/>
        <w:sdtContent>
          <w:r>
            <w:rPr>
              <w:rFonts w:ascii="Times New Roman" w:eastAsia="Calibri" w:hAnsi="Times New Roman" w:cs="Times New Roman"/>
              <w:sz w:val="24"/>
              <w:szCs w:val="24"/>
            </w:rPr>
            <w:fldChar w:fldCharType="begin"/>
          </w:r>
          <w:r w:rsidR="004169B5">
            <w:rPr>
              <w:rFonts w:ascii="Times New Roman" w:eastAsia="Calibri" w:hAnsi="Times New Roman" w:cs="Times New Roman"/>
              <w:sz w:val="24"/>
              <w:szCs w:val="24"/>
            </w:rPr>
            <w:instrText xml:space="preserve">CITATION YerTutucu4 \l 1055 </w:instrText>
          </w:r>
          <w:r>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(11)</w:t>
          </w:r>
          <w:r>
            <w:rPr>
              <w:rFonts w:ascii="Times New Roman" w:eastAsia="Calibri" w:hAnsi="Times New Roman" w:cs="Times New Roman"/>
              <w:sz w:val="24"/>
              <w:szCs w:val="24"/>
            </w:rPr>
            <w:fldChar w:fldCharType="end"/>
          </w:r>
        </w:sdtContent>
      </w:sdt>
      <w:r w:rsidR="00BD35E3" w:rsidRPr="00BD35E3">
        <w:rPr>
          <w:rFonts w:ascii="Times New Roman" w:eastAsia="Calibri" w:hAnsi="Times New Roman" w:cs="Times New Roman"/>
          <w:sz w:val="24"/>
          <w:szCs w:val="24"/>
        </w:rPr>
        <w:t>.</w:t>
      </w:r>
    </w:p>
    <w:p w:rsidR="00BD35E3" w:rsidRDefault="00034891" w:rsidP="00BD35E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Denklem </w:t>
      </w:r>
      <w:r w:rsidR="00BD35E3" w:rsidRPr="00BD35E3">
        <w:rPr>
          <w:rFonts w:ascii="Times New Roman" w:eastAsia="Calibri" w:hAnsi="Times New Roman" w:cs="Times New Roman"/>
          <w:sz w:val="24"/>
          <w:szCs w:val="24"/>
        </w:rPr>
        <w:t>(</w:t>
      </w:r>
      <w:r>
        <w:rPr>
          <w:rFonts w:ascii="Times New Roman" w:eastAsia="Calibri" w:hAnsi="Times New Roman" w:cs="Times New Roman"/>
          <w:sz w:val="24"/>
          <w:szCs w:val="24"/>
        </w:rPr>
        <w:t>3.1</w:t>
      </w:r>
      <w:r w:rsidR="00BD35E3" w:rsidRPr="00BD35E3">
        <w:rPr>
          <w:rFonts w:ascii="Times New Roman" w:eastAsia="Calibri" w:hAnsi="Times New Roman" w:cs="Times New Roman"/>
          <w:sz w:val="24"/>
          <w:szCs w:val="24"/>
        </w:rPr>
        <w:t>) ve (</w:t>
      </w:r>
      <w:r>
        <w:rPr>
          <w:rFonts w:ascii="Times New Roman" w:eastAsia="Calibri" w:hAnsi="Times New Roman" w:cs="Times New Roman"/>
          <w:sz w:val="24"/>
          <w:szCs w:val="24"/>
        </w:rPr>
        <w:t>3.2</w:t>
      </w:r>
      <w:r w:rsidR="00BD35E3" w:rsidRPr="00BD35E3">
        <w:rPr>
          <w:rFonts w:ascii="Times New Roman" w:eastAsia="Calibri" w:hAnsi="Times New Roman" w:cs="Times New Roman"/>
          <w:sz w:val="24"/>
          <w:szCs w:val="24"/>
        </w:rPr>
        <w:t>)’deki iletim matrisi ifad</w:t>
      </w:r>
      <w:r>
        <w:rPr>
          <w:rFonts w:ascii="Times New Roman" w:eastAsia="Calibri" w:hAnsi="Times New Roman" w:cs="Times New Roman"/>
          <w:sz w:val="24"/>
          <w:szCs w:val="24"/>
        </w:rPr>
        <w:t xml:space="preserve">eleri incelendiğinde, Alamouti </w:t>
      </w:r>
      <w:r w:rsidRPr="00034891">
        <w:rPr>
          <w:rFonts w:ascii="Times New Roman" w:eastAsia="Calibri" w:hAnsi="Times New Roman" w:cs="Times New Roman"/>
          <w:i/>
          <w:sz w:val="24"/>
          <w:szCs w:val="24"/>
        </w:rPr>
        <w:t>G</w:t>
      </w:r>
      <w:r w:rsidRPr="00034891">
        <w:rPr>
          <w:rFonts w:ascii="Times New Roman" w:eastAsia="Calibri" w:hAnsi="Times New Roman" w:cs="Times New Roman"/>
          <w:i/>
          <w:sz w:val="24"/>
          <w:szCs w:val="24"/>
          <w:vertAlign w:val="subscript"/>
        </w:rPr>
        <w:t>2</w:t>
      </w:r>
      <w:r w:rsidR="00BD35E3" w:rsidRPr="00BD35E3">
        <w:rPr>
          <w:rFonts w:ascii="Times New Roman" w:eastAsia="Calibri" w:hAnsi="Times New Roman" w:cs="Times New Roman"/>
          <w:sz w:val="24"/>
          <w:szCs w:val="24"/>
        </w:rPr>
        <w:t xml:space="preserve"> ve </w:t>
      </w:r>
      <w:r w:rsidRPr="00034891">
        <w:rPr>
          <w:rFonts w:ascii="Times New Roman" w:eastAsia="Calibri" w:hAnsi="Times New Roman" w:cs="Times New Roman"/>
          <w:i/>
          <w:sz w:val="24"/>
          <w:szCs w:val="24"/>
        </w:rPr>
        <w:t>G</w:t>
      </w:r>
      <w:r w:rsidRPr="00034891">
        <w:rPr>
          <w:rFonts w:ascii="Times New Roman" w:eastAsia="Calibri" w:hAnsi="Times New Roman" w:cs="Times New Roman"/>
          <w:i/>
          <w:sz w:val="24"/>
          <w:szCs w:val="24"/>
          <w:vertAlign w:val="subscript"/>
        </w:rPr>
        <w:t>3</w:t>
      </w:r>
      <w:r w:rsidR="00BD35E3">
        <w:rPr>
          <w:rFonts w:ascii="Times New Roman" w:eastAsia="Calibri" w:hAnsi="Times New Roman" w:cs="Times New Roman"/>
          <w:sz w:val="24"/>
          <w:szCs w:val="24"/>
        </w:rPr>
        <w:t xml:space="preserve"> </w:t>
      </w:r>
      <w:r w:rsidR="00BD35E3" w:rsidRPr="00BD35E3">
        <w:rPr>
          <w:rFonts w:ascii="Times New Roman" w:eastAsia="Calibri" w:hAnsi="Times New Roman" w:cs="Times New Roman"/>
          <w:sz w:val="24"/>
          <w:szCs w:val="24"/>
        </w:rPr>
        <w:t>kodlarının sırasıyla iki ve sekiz işaretleşme periyodu kullandıkları ve yine sırasıyla</w:t>
      </w:r>
      <w:r w:rsidR="00BD35E3">
        <w:rPr>
          <w:rFonts w:ascii="Times New Roman" w:eastAsia="Calibri" w:hAnsi="Times New Roman" w:cs="Times New Roman"/>
          <w:sz w:val="24"/>
          <w:szCs w:val="24"/>
        </w:rPr>
        <w:t xml:space="preserve"> </w:t>
      </w:r>
      <w:r w:rsidR="00BD35E3" w:rsidRPr="00BD35E3">
        <w:rPr>
          <w:rFonts w:ascii="Times New Roman" w:eastAsia="Calibri" w:hAnsi="Times New Roman" w:cs="Times New Roman"/>
          <w:sz w:val="24"/>
          <w:szCs w:val="24"/>
        </w:rPr>
        <w:t>iki ve dört sembol ilettikleri görülmektedir. Alamouti (</w:t>
      </w:r>
      <w:r w:rsidRPr="00034891">
        <w:rPr>
          <w:rFonts w:ascii="Times New Roman" w:eastAsia="Calibri" w:hAnsi="Times New Roman" w:cs="Times New Roman"/>
          <w:i/>
          <w:sz w:val="24"/>
          <w:szCs w:val="24"/>
        </w:rPr>
        <w:t>G</w:t>
      </w:r>
      <w:r w:rsidRPr="00034891">
        <w:rPr>
          <w:rFonts w:ascii="Times New Roman" w:eastAsia="Calibri" w:hAnsi="Times New Roman" w:cs="Times New Roman"/>
          <w:i/>
          <w:sz w:val="24"/>
          <w:szCs w:val="24"/>
          <w:vertAlign w:val="subscript"/>
        </w:rPr>
        <w:t>2</w:t>
      </w:r>
      <w:r w:rsidR="00BD35E3" w:rsidRPr="00BD35E3">
        <w:rPr>
          <w:rFonts w:ascii="Times New Roman" w:eastAsia="Calibri" w:hAnsi="Times New Roman" w:cs="Times New Roman"/>
          <w:sz w:val="24"/>
          <w:szCs w:val="24"/>
        </w:rPr>
        <w:t>) kodunun iletim oranının</w:t>
      </w:r>
      <w:r w:rsidR="00BD35E3">
        <w:rPr>
          <w:rFonts w:ascii="Times New Roman" w:eastAsia="Calibri" w:hAnsi="Times New Roman" w:cs="Times New Roman"/>
          <w:sz w:val="24"/>
          <w:szCs w:val="24"/>
        </w:rPr>
        <w:t xml:space="preserve"> </w:t>
      </w:r>
      <w:r w:rsidR="00BD35E3" w:rsidRPr="00BD35E3">
        <w:rPr>
          <w:rFonts w:ascii="Times New Roman" w:eastAsia="Calibri" w:hAnsi="Times New Roman" w:cs="Times New Roman"/>
          <w:sz w:val="24"/>
          <w:szCs w:val="24"/>
        </w:rPr>
        <w:t>(ki kod iletim oranı, iletim matrisinin ilettiği farklı sembol sayısının kodun kullandığı</w:t>
      </w:r>
      <w:r w:rsidR="00BD35E3">
        <w:rPr>
          <w:rFonts w:ascii="Times New Roman" w:eastAsia="Calibri" w:hAnsi="Times New Roman" w:cs="Times New Roman"/>
          <w:sz w:val="24"/>
          <w:szCs w:val="24"/>
        </w:rPr>
        <w:t xml:space="preserve"> </w:t>
      </w:r>
      <w:r w:rsidR="00BD35E3" w:rsidRPr="00BD35E3">
        <w:rPr>
          <w:rFonts w:ascii="Times New Roman" w:eastAsia="Calibri" w:hAnsi="Times New Roman" w:cs="Times New Roman"/>
          <w:sz w:val="24"/>
          <w:szCs w:val="24"/>
        </w:rPr>
        <w:t>işaretleşme periyodu sayısına oranıdır) 1 olduğunu gösterir ki bu da kodlamanı</w:t>
      </w:r>
      <w:r w:rsidR="00BD35E3">
        <w:rPr>
          <w:rFonts w:ascii="Times New Roman" w:eastAsia="Calibri" w:hAnsi="Times New Roman" w:cs="Times New Roman"/>
          <w:sz w:val="24"/>
          <w:szCs w:val="24"/>
        </w:rPr>
        <w:t xml:space="preserve">n </w:t>
      </w:r>
      <w:r w:rsidR="00BD35E3" w:rsidRPr="00BD35E3">
        <w:rPr>
          <w:rFonts w:ascii="Times New Roman" w:eastAsia="Calibri" w:hAnsi="Times New Roman" w:cs="Times New Roman"/>
          <w:sz w:val="24"/>
          <w:szCs w:val="24"/>
        </w:rPr>
        <w:t xml:space="preserve">iletim hızında bir azalmaya neden olmadığını göstermektedir. </w:t>
      </w:r>
      <w:r w:rsidRPr="00034891">
        <w:rPr>
          <w:rFonts w:ascii="Times New Roman" w:eastAsia="Calibri" w:hAnsi="Times New Roman" w:cs="Times New Roman"/>
          <w:i/>
          <w:sz w:val="24"/>
          <w:szCs w:val="24"/>
        </w:rPr>
        <w:t>G</w:t>
      </w:r>
      <w:r w:rsidRPr="00034891">
        <w:rPr>
          <w:rFonts w:ascii="Times New Roman" w:eastAsia="Calibri" w:hAnsi="Times New Roman" w:cs="Times New Roman"/>
          <w:i/>
          <w:sz w:val="24"/>
          <w:szCs w:val="24"/>
          <w:vertAlign w:val="subscript"/>
        </w:rPr>
        <w:t>3</w:t>
      </w:r>
      <w:r w:rsidR="00BD35E3" w:rsidRPr="00BD35E3">
        <w:rPr>
          <w:rFonts w:ascii="Times New Roman" w:eastAsia="Calibri" w:hAnsi="Times New Roman" w:cs="Times New Roman"/>
          <w:sz w:val="24"/>
          <w:szCs w:val="24"/>
        </w:rPr>
        <w:t xml:space="preserve"> kodu için ise kod</w:t>
      </w:r>
      <w:r w:rsidR="00BD35E3">
        <w:rPr>
          <w:rFonts w:ascii="Times New Roman" w:eastAsia="Calibri" w:hAnsi="Times New Roman" w:cs="Times New Roman"/>
          <w:sz w:val="24"/>
          <w:szCs w:val="24"/>
        </w:rPr>
        <w:t xml:space="preserve"> </w:t>
      </w:r>
      <w:r w:rsidR="00BD35E3" w:rsidRPr="00BD35E3">
        <w:rPr>
          <w:rFonts w:ascii="Times New Roman" w:eastAsia="Calibri" w:hAnsi="Times New Roman" w:cs="Times New Roman"/>
          <w:sz w:val="24"/>
          <w:szCs w:val="24"/>
        </w:rPr>
        <w:t>iletim oranını</w:t>
      </w:r>
      <w:r w:rsidR="00F95D24">
        <w:rPr>
          <w:rFonts w:ascii="Times New Roman" w:eastAsia="Calibri" w:hAnsi="Times New Roman" w:cs="Times New Roman"/>
          <w:sz w:val="24"/>
          <w:szCs w:val="24"/>
        </w:rPr>
        <w:t xml:space="preserve">n 1/2 olduğu görülmektedir. </w:t>
      </w:r>
      <w:sdt>
        <w:sdtPr>
          <w:rPr>
            <w:rFonts w:ascii="Times New Roman" w:eastAsia="Calibri" w:hAnsi="Times New Roman" w:cs="Times New Roman"/>
            <w:sz w:val="24"/>
            <w:szCs w:val="24"/>
          </w:rPr>
          <w:id w:val="-1607185380"/>
          <w:citation/>
        </w:sdtPr>
        <w:sdtEndPr/>
        <w:sdtContent>
          <w:r w:rsidR="00F95D24">
            <w:rPr>
              <w:rFonts w:ascii="Times New Roman" w:eastAsia="Calibri" w:hAnsi="Times New Roman" w:cs="Times New Roman"/>
              <w:sz w:val="24"/>
              <w:szCs w:val="24"/>
            </w:rPr>
            <w:fldChar w:fldCharType="begin"/>
          </w:r>
          <w:r w:rsidR="004169B5">
            <w:rPr>
              <w:rFonts w:ascii="Times New Roman" w:eastAsia="Calibri" w:hAnsi="Times New Roman" w:cs="Times New Roman"/>
              <w:sz w:val="24"/>
              <w:szCs w:val="24"/>
            </w:rPr>
            <w:instrText xml:space="preserve">CITATION YerTutucu4 \l 1055 </w:instrText>
          </w:r>
          <w:r w:rsidR="00F95D24">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(11)</w:t>
          </w:r>
          <w:r w:rsidR="00F95D24">
            <w:rPr>
              <w:rFonts w:ascii="Times New Roman" w:eastAsia="Calibri" w:hAnsi="Times New Roman" w:cs="Times New Roman"/>
              <w:sz w:val="24"/>
              <w:szCs w:val="24"/>
            </w:rPr>
            <w:fldChar w:fldCharType="end"/>
          </w:r>
        </w:sdtContent>
      </w:sdt>
      <w:r w:rsidR="00BD35E3" w:rsidRPr="00BD35E3">
        <w:rPr>
          <w:rFonts w:ascii="Times New Roman" w:eastAsia="Calibri" w:hAnsi="Times New Roman" w:cs="Times New Roman"/>
          <w:sz w:val="24"/>
          <w:szCs w:val="24"/>
        </w:rPr>
        <w:t>’de önerilen diğer UZBK yapıları</w:t>
      </w:r>
      <w:r w:rsidR="00BD35E3">
        <w:rPr>
          <w:rFonts w:ascii="Times New Roman" w:eastAsia="Calibri" w:hAnsi="Times New Roman" w:cs="Times New Roman"/>
          <w:sz w:val="24"/>
          <w:szCs w:val="24"/>
        </w:rPr>
        <w:t xml:space="preserve"> </w:t>
      </w:r>
      <w:r w:rsidR="00BD35E3" w:rsidRPr="00BD35E3">
        <w:rPr>
          <w:rFonts w:ascii="Times New Roman" w:eastAsia="Calibri" w:hAnsi="Times New Roman" w:cs="Times New Roman"/>
          <w:sz w:val="24"/>
          <w:szCs w:val="24"/>
        </w:rPr>
        <w:t>içerisinde, tam hızlı (kod iletim oranı 1) ve tam çeşitlemeli iletim sağ</w:t>
      </w:r>
      <w:r w:rsidR="00BD35E3">
        <w:rPr>
          <w:rFonts w:ascii="Times New Roman" w:eastAsia="Calibri" w:hAnsi="Times New Roman" w:cs="Times New Roman"/>
          <w:sz w:val="24"/>
          <w:szCs w:val="24"/>
        </w:rPr>
        <w:t xml:space="preserve">layan tek </w:t>
      </w:r>
      <w:r w:rsidR="00BD35E3" w:rsidRPr="00BD35E3">
        <w:rPr>
          <w:rFonts w:ascii="Times New Roman" w:eastAsia="Calibri" w:hAnsi="Times New Roman" w:cs="Times New Roman"/>
          <w:sz w:val="24"/>
          <w:szCs w:val="24"/>
        </w:rPr>
        <w:t>UZBK kodu Alamouti kodudur.</w:t>
      </w:r>
    </w:p>
    <w:p w:rsidR="00BD35E3" w:rsidRPr="00BD35E3" w:rsidRDefault="00BD35E3" w:rsidP="00BD35E3">
      <w:pPr>
        <w:pStyle w:val="Balk2"/>
        <w:numPr>
          <w:ilvl w:val="0"/>
          <w:numId w:val="35"/>
        </w:numPr>
        <w:spacing w:after="240"/>
        <w:rPr>
          <w:rFonts w:eastAsia="Calibri" w:cs="Times New Roman"/>
          <w:szCs w:val="24"/>
        </w:rPr>
      </w:pPr>
      <w:bookmarkStart w:id="30" w:name="_Toc280526754"/>
      <w:r>
        <w:lastRenderedPageBreak/>
        <w:t>Huzme Şekillendirme Tekniği:</w:t>
      </w:r>
      <w:bookmarkEnd w:id="30"/>
    </w:p>
    <w:p w:rsidR="00BD35E3" w:rsidRDefault="00BD35E3" w:rsidP="00BD35E3">
      <w:pPr>
        <w:ind w:firstLine="709"/>
        <w:jc w:val="both"/>
        <w:rPr>
          <w:rFonts w:ascii="Times New Roman" w:eastAsia="Calibri" w:hAnsi="Times New Roman" w:cs="Times New Roman"/>
          <w:sz w:val="24"/>
          <w:szCs w:val="24"/>
        </w:rPr>
      </w:pPr>
      <w:r w:rsidRPr="00BD35E3">
        <w:rPr>
          <w:rFonts w:ascii="Times New Roman" w:eastAsia="Calibri" w:hAnsi="Times New Roman" w:cs="Times New Roman"/>
          <w:sz w:val="24"/>
          <w:szCs w:val="24"/>
        </w:rPr>
        <w:t>HŞ tekniğinde işaretler, verici antenler ile alıcı arasındaki kanalları</w:t>
      </w:r>
      <w:r>
        <w:rPr>
          <w:rFonts w:ascii="Times New Roman" w:eastAsia="Calibri" w:hAnsi="Times New Roman" w:cs="Times New Roman"/>
          <w:sz w:val="24"/>
          <w:szCs w:val="24"/>
        </w:rPr>
        <w:t xml:space="preserve">n </w:t>
      </w:r>
      <w:r w:rsidRPr="00BD35E3">
        <w:rPr>
          <w:rFonts w:ascii="Times New Roman" w:eastAsia="Calibri" w:hAnsi="Times New Roman" w:cs="Times New Roman"/>
          <w:sz w:val="24"/>
          <w:szCs w:val="24"/>
        </w:rPr>
        <w:t>sönümleme katsayıları ile orantılı olarak ağırlıklandırılarak iletilmektedir. Her bir</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verici antende kullanılacak ağırlık katsayısı, o verici anten ile alıcı birimdeki antenler arasındaki kanal parametrelerine göre ve toplam iletim gücünü değiştirmeyecek</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şeki</w:t>
      </w:r>
      <w:r w:rsidR="00AB6216">
        <w:rPr>
          <w:rFonts w:ascii="Times New Roman" w:eastAsia="Calibri" w:hAnsi="Times New Roman" w:cs="Times New Roman"/>
          <w:sz w:val="24"/>
          <w:szCs w:val="24"/>
        </w:rPr>
        <w:t>lde seçilmektedir. Şekil 6’da</w:t>
      </w:r>
      <w:r w:rsidRPr="00BD35E3">
        <w:rPr>
          <w:rFonts w:ascii="Times New Roman" w:eastAsia="Calibri" w:hAnsi="Times New Roman" w:cs="Times New Roman"/>
          <w:sz w:val="24"/>
          <w:szCs w:val="24"/>
        </w:rPr>
        <w:t xml:space="preserve"> HŞ tekniğinin verici yapısı verilmiştir. Şekil</w:t>
      </w:r>
      <w:r w:rsidR="00AB6216">
        <w:rPr>
          <w:rFonts w:ascii="Times New Roman" w:eastAsia="Calibri" w:hAnsi="Times New Roman" w:cs="Times New Roman"/>
          <w:sz w:val="24"/>
          <w:szCs w:val="24"/>
        </w:rPr>
        <w:t xml:space="preserve"> 6’da</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vurgulanmamakla birlikte, iletim için kullanılan ağırlık katsayılarının belirlenmesi,</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alıcı birimde yapılan kanal tahminine bağlıdır. Bu</w:t>
      </w:r>
      <w:r>
        <w:rPr>
          <w:rFonts w:ascii="Times New Roman" w:eastAsia="Calibri" w:hAnsi="Times New Roman" w:cs="Times New Roman"/>
          <w:sz w:val="24"/>
          <w:szCs w:val="24"/>
        </w:rPr>
        <w:t xml:space="preserve"> nedenle, verici birimin iletim </w:t>
      </w:r>
      <w:r w:rsidRPr="00BD35E3">
        <w:rPr>
          <w:rFonts w:ascii="Times New Roman" w:eastAsia="Calibri" w:hAnsi="Times New Roman" w:cs="Times New Roman"/>
          <w:sz w:val="24"/>
          <w:szCs w:val="24"/>
        </w:rPr>
        <w:t>öncesinde kanal hakkında bilgilendirilmesi, alıcı birimden sağ</w:t>
      </w:r>
      <w:r>
        <w:rPr>
          <w:rFonts w:ascii="Times New Roman" w:eastAsia="Calibri" w:hAnsi="Times New Roman" w:cs="Times New Roman"/>
          <w:sz w:val="24"/>
          <w:szCs w:val="24"/>
        </w:rPr>
        <w:t xml:space="preserve">lanan geri besleme </w:t>
      </w:r>
      <w:r w:rsidRPr="00BD35E3">
        <w:rPr>
          <w:rFonts w:ascii="Times New Roman" w:eastAsia="Calibri" w:hAnsi="Times New Roman" w:cs="Times New Roman"/>
          <w:sz w:val="24"/>
          <w:szCs w:val="24"/>
        </w:rPr>
        <w:t>kanalı yoluyla gerçekleşmektedir.</w:t>
      </w:r>
    </w:p>
    <w:p w:rsidR="00BD35E3" w:rsidRPr="00BD35E3" w:rsidRDefault="00BD35E3" w:rsidP="00BD35E3">
      <w:pPr>
        <w:ind w:firstLine="709"/>
        <w:jc w:val="both"/>
        <w:rPr>
          <w:rFonts w:ascii="Times New Roman" w:eastAsia="Calibri" w:hAnsi="Times New Roman" w:cs="Times New Roman"/>
          <w:sz w:val="24"/>
          <w:szCs w:val="24"/>
        </w:rPr>
      </w:pPr>
      <w:r w:rsidRPr="00BD35E3">
        <w:rPr>
          <w:rFonts w:ascii="Times New Roman" w:eastAsia="Calibri" w:hAnsi="Times New Roman" w:cs="Times New Roman"/>
          <w:sz w:val="24"/>
          <w:szCs w:val="24"/>
        </w:rPr>
        <w:t>Alıcı tarafta yapılan birleştirme tekniklerine benzer olarak, HŞ tekniğ</w:t>
      </w:r>
      <w:r>
        <w:rPr>
          <w:rFonts w:ascii="Times New Roman" w:eastAsia="Calibri" w:hAnsi="Times New Roman" w:cs="Times New Roman"/>
          <w:sz w:val="24"/>
          <w:szCs w:val="24"/>
        </w:rPr>
        <w:t xml:space="preserve">inde </w:t>
      </w:r>
      <w:r w:rsidRPr="00BD35E3">
        <w:rPr>
          <w:rFonts w:ascii="Times New Roman" w:eastAsia="Calibri" w:hAnsi="Times New Roman" w:cs="Times New Roman"/>
          <w:sz w:val="24"/>
          <w:szCs w:val="24"/>
        </w:rPr>
        <w:t>iletim için kullanılan ağırlık katsayılarına bağlı olarak teknik, en büyük oranlı iletim</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(EBOİ), eşit kazançlı iletim (EKİ), seçmeli iletim (Sİ) ve genelleştirilmiş seçmeli</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iletim (GSİ) olarak adlandırılmaktadır. Alıcı birimdeki EBOB tekniğine eşdeğ</w:t>
      </w:r>
      <w:r>
        <w:rPr>
          <w:rFonts w:ascii="Times New Roman" w:eastAsia="Calibri" w:hAnsi="Times New Roman" w:cs="Times New Roman"/>
          <w:sz w:val="24"/>
          <w:szCs w:val="24"/>
        </w:rPr>
        <w:t xml:space="preserve">er </w:t>
      </w:r>
      <w:r w:rsidRPr="00BD35E3">
        <w:rPr>
          <w:rFonts w:ascii="Times New Roman" w:eastAsia="Calibri" w:hAnsi="Times New Roman" w:cs="Times New Roman"/>
          <w:sz w:val="24"/>
          <w:szCs w:val="24"/>
        </w:rPr>
        <w:t>olarak, verici birimde uygulanacak optimum teknik EBOİ tekniğidir. Yine benzer</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şekilde, EBOİ tekniğinin neden olduğu devre karmaşıklığını azaltmak amacıyla EKİ,</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Sİ ve GSİ teknikleri geliştirilmiştir.</w:t>
      </w:r>
    </w:p>
    <w:p w:rsidR="00BD35E3" w:rsidRDefault="00BD35E3" w:rsidP="00BD35E3">
      <w:pPr>
        <w:keepNext/>
        <w:spacing w:after="0"/>
        <w:jc w:val="center"/>
      </w:pPr>
      <w:r>
        <w:rPr>
          <w:noProof/>
          <w:lang w:eastAsia="tr-TR"/>
        </w:rPr>
        <w:drawing>
          <wp:inline distT="0" distB="0" distL="0" distR="0" wp14:anchorId="0F40B969" wp14:editId="4115B9FA">
            <wp:extent cx="3784478" cy="2716589"/>
            <wp:effectExtent l="0" t="0" r="6985" b="762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lum bright="-40000" contrast="40000"/>
                      <a:extLst>
                        <a:ext uri="{28A0092B-C50C-407E-A947-70E740481C1C}">
                          <a14:useLocalDpi xmlns:a14="http://schemas.microsoft.com/office/drawing/2010/main" val="0"/>
                        </a:ext>
                      </a:extLst>
                    </a:blip>
                    <a:srcRect/>
                    <a:stretch>
                      <a:fillRect/>
                    </a:stretch>
                  </pic:blipFill>
                  <pic:spPr bwMode="auto">
                    <a:xfrm>
                      <a:off x="0" y="0"/>
                      <a:ext cx="3784510" cy="2716612"/>
                    </a:xfrm>
                    <a:prstGeom prst="rect">
                      <a:avLst/>
                    </a:prstGeom>
                    <a:noFill/>
                    <a:ln>
                      <a:noFill/>
                    </a:ln>
                  </pic:spPr>
                </pic:pic>
              </a:graphicData>
            </a:graphic>
          </wp:inline>
        </w:drawing>
      </w:r>
    </w:p>
    <w:p w:rsidR="00BD35E3" w:rsidRPr="00BD35E3" w:rsidRDefault="00BD35E3" w:rsidP="00BD35E3">
      <w:pPr>
        <w:pStyle w:val="ResimYazs"/>
        <w:jc w:val="center"/>
        <w:rPr>
          <w:rFonts w:ascii="Times New Roman" w:hAnsi="Times New Roman" w:cs="Times New Roman"/>
          <w:b w:val="0"/>
          <w:color w:val="000000" w:themeColor="text1"/>
          <w:sz w:val="24"/>
          <w:szCs w:val="24"/>
        </w:rPr>
      </w:pPr>
      <w:bookmarkStart w:id="31" w:name="_Toc280474278"/>
      <w:r w:rsidRPr="00BD35E3">
        <w:rPr>
          <w:rFonts w:ascii="Times New Roman" w:hAnsi="Times New Roman" w:cs="Times New Roman"/>
          <w:b w:val="0"/>
          <w:color w:val="000000" w:themeColor="text1"/>
          <w:sz w:val="24"/>
          <w:szCs w:val="24"/>
        </w:rPr>
        <w:t xml:space="preserve">Şekil </w:t>
      </w:r>
      <w:r w:rsidRPr="00BD35E3">
        <w:rPr>
          <w:rFonts w:ascii="Times New Roman" w:hAnsi="Times New Roman" w:cs="Times New Roman"/>
          <w:b w:val="0"/>
          <w:color w:val="000000" w:themeColor="text1"/>
          <w:sz w:val="24"/>
          <w:szCs w:val="24"/>
        </w:rPr>
        <w:fldChar w:fldCharType="begin"/>
      </w:r>
      <w:r w:rsidRPr="00BD35E3">
        <w:rPr>
          <w:rFonts w:ascii="Times New Roman" w:hAnsi="Times New Roman" w:cs="Times New Roman"/>
          <w:b w:val="0"/>
          <w:color w:val="000000" w:themeColor="text1"/>
          <w:sz w:val="24"/>
          <w:szCs w:val="24"/>
        </w:rPr>
        <w:instrText xml:space="preserve"> SEQ Şekil \* ARABIC </w:instrText>
      </w:r>
      <w:r w:rsidRPr="00BD35E3">
        <w:rPr>
          <w:rFonts w:ascii="Times New Roman" w:hAnsi="Times New Roman" w:cs="Times New Roman"/>
          <w:b w:val="0"/>
          <w:color w:val="000000" w:themeColor="text1"/>
          <w:sz w:val="24"/>
          <w:szCs w:val="24"/>
        </w:rPr>
        <w:fldChar w:fldCharType="separate"/>
      </w:r>
      <w:r w:rsidR="003F35E9">
        <w:rPr>
          <w:rFonts w:ascii="Times New Roman" w:hAnsi="Times New Roman" w:cs="Times New Roman"/>
          <w:b w:val="0"/>
          <w:noProof/>
          <w:color w:val="000000" w:themeColor="text1"/>
          <w:sz w:val="24"/>
          <w:szCs w:val="24"/>
        </w:rPr>
        <w:t>6</w:t>
      </w:r>
      <w:r w:rsidRPr="00BD35E3">
        <w:rPr>
          <w:rFonts w:ascii="Times New Roman" w:hAnsi="Times New Roman" w:cs="Times New Roman"/>
          <w:b w:val="0"/>
          <w:color w:val="000000" w:themeColor="text1"/>
          <w:sz w:val="24"/>
          <w:szCs w:val="24"/>
        </w:rPr>
        <w:fldChar w:fldCharType="end"/>
      </w:r>
      <w:r w:rsidRPr="00BD35E3">
        <w:rPr>
          <w:rFonts w:ascii="Times New Roman" w:hAnsi="Times New Roman" w:cs="Times New Roman"/>
          <w:b w:val="0"/>
          <w:color w:val="000000" w:themeColor="text1"/>
          <w:sz w:val="24"/>
          <w:szCs w:val="24"/>
        </w:rPr>
        <w:t xml:space="preserve"> Huzme şekillendirme tekniği verici ve alıcı yapısı</w:t>
      </w:r>
      <w:bookmarkEnd w:id="31"/>
    </w:p>
    <w:p w:rsidR="00BD35E3" w:rsidRPr="00BD35E3" w:rsidRDefault="00BD35E3" w:rsidP="00BD35E3">
      <w:pPr>
        <w:pStyle w:val="Balk2"/>
        <w:numPr>
          <w:ilvl w:val="0"/>
          <w:numId w:val="35"/>
        </w:numPr>
        <w:spacing w:after="240"/>
        <w:rPr>
          <w:rFonts w:eastAsia="Calibri" w:cs="Times New Roman"/>
          <w:szCs w:val="24"/>
        </w:rPr>
      </w:pPr>
      <w:bookmarkStart w:id="32" w:name="_Toc280526755"/>
      <w:r>
        <w:t>Verici Anten Seçimi Tekniği:</w:t>
      </w:r>
      <w:bookmarkEnd w:id="32"/>
    </w:p>
    <w:p w:rsidR="00BD35E3" w:rsidRPr="00BD35E3" w:rsidRDefault="00BD35E3" w:rsidP="00BD35E3">
      <w:pPr>
        <w:ind w:firstLine="709"/>
        <w:jc w:val="both"/>
        <w:rPr>
          <w:rFonts w:ascii="Times New Roman" w:eastAsia="Calibri" w:hAnsi="Times New Roman" w:cs="Times New Roman"/>
          <w:sz w:val="24"/>
          <w:szCs w:val="24"/>
        </w:rPr>
      </w:pPr>
      <w:r w:rsidRPr="00BD35E3">
        <w:rPr>
          <w:rFonts w:ascii="Times New Roman" w:eastAsia="Calibri" w:hAnsi="Times New Roman" w:cs="Times New Roman"/>
          <w:sz w:val="24"/>
          <w:szCs w:val="24"/>
        </w:rPr>
        <w:t>Verici birimde çok anten kullanan sistemlerde antenlerin etkin ş</w:t>
      </w:r>
      <w:r>
        <w:rPr>
          <w:rFonts w:ascii="Times New Roman" w:eastAsia="Calibri" w:hAnsi="Times New Roman" w:cs="Times New Roman"/>
          <w:sz w:val="24"/>
          <w:szCs w:val="24"/>
        </w:rPr>
        <w:t xml:space="preserve">ekilde iletim </w:t>
      </w:r>
      <w:r w:rsidRPr="00BD35E3">
        <w:rPr>
          <w:rFonts w:ascii="Times New Roman" w:eastAsia="Calibri" w:hAnsi="Times New Roman" w:cs="Times New Roman"/>
          <w:sz w:val="24"/>
          <w:szCs w:val="24"/>
        </w:rPr>
        <w:t xml:space="preserve">yapabilmesi için UZBK tekniğinde olduğu gibi iletim matrisleri kullanılabileceği </w:t>
      </w:r>
      <w:r>
        <w:rPr>
          <w:rFonts w:ascii="Times New Roman" w:eastAsia="Calibri" w:hAnsi="Times New Roman" w:cs="Times New Roman"/>
          <w:sz w:val="24"/>
          <w:szCs w:val="24"/>
        </w:rPr>
        <w:t xml:space="preserve">gibi, </w:t>
      </w:r>
      <w:r w:rsidRPr="00BD35E3">
        <w:rPr>
          <w:rFonts w:ascii="Times New Roman" w:eastAsia="Calibri" w:hAnsi="Times New Roman" w:cs="Times New Roman"/>
          <w:sz w:val="24"/>
          <w:szCs w:val="24"/>
        </w:rPr>
        <w:t>KDB’den elde edilen ağırlık katsayıları da kullanılabilmektedir. Her iki</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durumda da, kullanılacak verici devre yapıları anten sayısı ile orantılı</w:t>
      </w:r>
      <w:r>
        <w:rPr>
          <w:rFonts w:ascii="Times New Roman" w:eastAsia="Calibri" w:hAnsi="Times New Roman" w:cs="Times New Roman"/>
          <w:sz w:val="24"/>
          <w:szCs w:val="24"/>
        </w:rPr>
        <w:t xml:space="preserve"> olarak </w:t>
      </w:r>
      <w:r w:rsidRPr="00BD35E3">
        <w:rPr>
          <w:rFonts w:ascii="Times New Roman" w:eastAsia="Calibri" w:hAnsi="Times New Roman" w:cs="Times New Roman"/>
          <w:sz w:val="24"/>
          <w:szCs w:val="24"/>
        </w:rPr>
        <w:t>karmaşık olacaktı</w:t>
      </w:r>
      <w:r>
        <w:rPr>
          <w:rFonts w:ascii="Times New Roman" w:eastAsia="Calibri" w:hAnsi="Times New Roman" w:cs="Times New Roman"/>
          <w:sz w:val="24"/>
          <w:szCs w:val="24"/>
        </w:rPr>
        <w:t xml:space="preserve">r. </w:t>
      </w:r>
      <w:r w:rsidRPr="00BD35E3">
        <w:rPr>
          <w:rFonts w:ascii="Times New Roman" w:eastAsia="Calibri" w:hAnsi="Times New Roman" w:cs="Times New Roman"/>
          <w:sz w:val="24"/>
          <w:szCs w:val="24"/>
        </w:rPr>
        <w:t>Devre karmaşıklığının belirli bir düzeyi aşması, önerilen sistemin</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 xml:space="preserve">özellikle mobil birimlerde kullanımını son derece zorlaştırmaktadır. </w:t>
      </w:r>
      <w:r w:rsidR="009B06DC" w:rsidRPr="00BD35E3">
        <w:rPr>
          <w:rFonts w:ascii="Times New Roman" w:eastAsia="Calibri" w:hAnsi="Times New Roman" w:cs="Times New Roman"/>
          <w:sz w:val="24"/>
          <w:szCs w:val="24"/>
        </w:rPr>
        <w:t>VAS tekniği, en</w:t>
      </w:r>
      <w:r w:rsidR="009B06DC">
        <w:rPr>
          <w:rFonts w:ascii="Times New Roman" w:eastAsia="Calibri" w:hAnsi="Times New Roman" w:cs="Times New Roman"/>
          <w:sz w:val="24"/>
          <w:szCs w:val="24"/>
        </w:rPr>
        <w:t xml:space="preserve"> </w:t>
      </w:r>
      <w:r w:rsidR="009B06DC" w:rsidRPr="00BD35E3">
        <w:rPr>
          <w:rFonts w:ascii="Times New Roman" w:eastAsia="Calibri" w:hAnsi="Times New Roman" w:cs="Times New Roman"/>
          <w:sz w:val="24"/>
          <w:szCs w:val="24"/>
        </w:rPr>
        <w:t>iyi iletim kanalını sağlayan anten(ler)in seçilmesi v</w:t>
      </w:r>
      <w:r w:rsidR="009B06DC">
        <w:rPr>
          <w:rFonts w:ascii="Times New Roman" w:eastAsia="Calibri" w:hAnsi="Times New Roman" w:cs="Times New Roman"/>
          <w:sz w:val="24"/>
          <w:szCs w:val="24"/>
        </w:rPr>
        <w:t xml:space="preserve">e aktif olarak kullanılması ile </w:t>
      </w:r>
      <w:r w:rsidR="009B06DC" w:rsidRPr="00BD35E3">
        <w:rPr>
          <w:rFonts w:ascii="Times New Roman" w:eastAsia="Calibri" w:hAnsi="Times New Roman" w:cs="Times New Roman"/>
          <w:sz w:val="24"/>
          <w:szCs w:val="24"/>
        </w:rPr>
        <w:t xml:space="preserve">iletimde kullanılan radyo </w:t>
      </w:r>
      <w:r w:rsidR="009B06DC" w:rsidRPr="00BD35E3">
        <w:rPr>
          <w:rFonts w:ascii="Times New Roman" w:eastAsia="Calibri" w:hAnsi="Times New Roman" w:cs="Times New Roman"/>
          <w:sz w:val="24"/>
          <w:szCs w:val="24"/>
        </w:rPr>
        <w:lastRenderedPageBreak/>
        <w:t>frekans zinciri sayısını, dolayısıyla kullanılan işaret işleme</w:t>
      </w:r>
      <w:r w:rsidR="009B06DC">
        <w:rPr>
          <w:rFonts w:ascii="Times New Roman" w:eastAsia="Calibri" w:hAnsi="Times New Roman" w:cs="Times New Roman"/>
          <w:sz w:val="24"/>
          <w:szCs w:val="24"/>
        </w:rPr>
        <w:t xml:space="preserve"> </w:t>
      </w:r>
      <w:r w:rsidR="009B06DC" w:rsidRPr="00BD35E3">
        <w:rPr>
          <w:rFonts w:ascii="Times New Roman" w:eastAsia="Calibri" w:hAnsi="Times New Roman" w:cs="Times New Roman"/>
          <w:sz w:val="24"/>
          <w:szCs w:val="24"/>
        </w:rPr>
        <w:t xml:space="preserve">elemanı sayısını azaltmaktadır. </w:t>
      </w:r>
      <w:r w:rsidRPr="00BD35E3">
        <w:rPr>
          <w:rFonts w:ascii="Times New Roman" w:eastAsia="Calibri" w:hAnsi="Times New Roman" w:cs="Times New Roman"/>
          <w:sz w:val="24"/>
          <w:szCs w:val="24"/>
        </w:rPr>
        <w:t>Devre karmaşıklığının azalması, tekniği kullanan uç</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birimin boyutları ve güç tüketimi açısından da iyileştirici etki yapmaktadı</w:t>
      </w:r>
      <w:r>
        <w:rPr>
          <w:rFonts w:ascii="Times New Roman" w:eastAsia="Calibri" w:hAnsi="Times New Roman" w:cs="Times New Roman"/>
          <w:sz w:val="24"/>
          <w:szCs w:val="24"/>
        </w:rPr>
        <w:t xml:space="preserve">r. Bu </w:t>
      </w:r>
      <w:r w:rsidRPr="00BD35E3">
        <w:rPr>
          <w:rFonts w:ascii="Times New Roman" w:eastAsia="Calibri" w:hAnsi="Times New Roman" w:cs="Times New Roman"/>
          <w:sz w:val="24"/>
          <w:szCs w:val="24"/>
        </w:rPr>
        <w:t>yönüyle VAS tekniği, çok antenli iletim tekniklerinin getirdiği çeşitleme kazancını</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daha düşük devre karmaşıklığı ve daha düşük güç tüketimi ile muhafaza edebildiği</w:t>
      </w:r>
      <w:r>
        <w:rPr>
          <w:rFonts w:ascii="Times New Roman" w:eastAsia="Calibri" w:hAnsi="Times New Roman" w:cs="Times New Roman"/>
          <w:sz w:val="24"/>
          <w:szCs w:val="24"/>
        </w:rPr>
        <w:t xml:space="preserve"> </w:t>
      </w:r>
      <w:r w:rsidRPr="00BD35E3">
        <w:rPr>
          <w:rFonts w:ascii="Times New Roman" w:eastAsia="Calibri" w:hAnsi="Times New Roman" w:cs="Times New Roman"/>
          <w:sz w:val="24"/>
          <w:szCs w:val="24"/>
        </w:rPr>
        <w:t xml:space="preserve">için </w:t>
      </w:r>
      <w:r w:rsidR="00F95D24">
        <w:rPr>
          <w:rFonts w:ascii="Times New Roman" w:eastAsia="Calibri" w:hAnsi="Times New Roman" w:cs="Times New Roman"/>
          <w:sz w:val="24"/>
          <w:szCs w:val="24"/>
        </w:rPr>
        <w:t xml:space="preserve">önem kazanmış bir tekniktir </w:t>
      </w:r>
      <w:sdt>
        <w:sdtPr>
          <w:rPr>
            <w:rFonts w:ascii="Times New Roman" w:eastAsia="Calibri" w:hAnsi="Times New Roman" w:cs="Times New Roman"/>
            <w:sz w:val="24"/>
            <w:szCs w:val="24"/>
          </w:rPr>
          <w:id w:val="1380669957"/>
          <w:citation/>
        </w:sdtPr>
        <w:sdtEndPr/>
        <w:sdtContent>
          <w:r w:rsidR="00F95D24">
            <w:rPr>
              <w:rFonts w:ascii="Times New Roman" w:eastAsia="Calibri" w:hAnsi="Times New Roman" w:cs="Times New Roman"/>
              <w:sz w:val="24"/>
              <w:szCs w:val="24"/>
            </w:rPr>
            <w:fldChar w:fldCharType="begin"/>
          </w:r>
          <w:r w:rsidR="00F95D24">
            <w:rPr>
              <w:rFonts w:ascii="Times New Roman" w:eastAsia="Calibri" w:hAnsi="Times New Roman" w:cs="Times New Roman"/>
              <w:sz w:val="24"/>
              <w:szCs w:val="24"/>
            </w:rPr>
            <w:instrText xml:space="preserve"> CITATION YerTutucu3 \l 1055 </w:instrText>
          </w:r>
          <w:r w:rsidR="00F95D24">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(9)</w:t>
          </w:r>
          <w:r w:rsidR="00F95D24">
            <w:rPr>
              <w:rFonts w:ascii="Times New Roman" w:eastAsia="Calibri" w:hAnsi="Times New Roman" w:cs="Times New Roman"/>
              <w:sz w:val="24"/>
              <w:szCs w:val="24"/>
            </w:rPr>
            <w:fldChar w:fldCharType="end"/>
          </w:r>
        </w:sdtContent>
      </w:sdt>
      <w:r w:rsidR="00F95D24">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345795458"/>
          <w:citation/>
        </w:sdtPr>
        <w:sdtEndPr/>
        <w:sdtContent>
          <w:r w:rsidR="00F95D24">
            <w:rPr>
              <w:rFonts w:ascii="Times New Roman" w:eastAsia="Calibri" w:hAnsi="Times New Roman" w:cs="Times New Roman"/>
              <w:sz w:val="24"/>
              <w:szCs w:val="24"/>
            </w:rPr>
            <w:fldChar w:fldCharType="begin"/>
          </w:r>
          <w:r w:rsidR="00F95D24">
            <w:rPr>
              <w:rFonts w:ascii="Times New Roman" w:eastAsia="Calibri" w:hAnsi="Times New Roman" w:cs="Times New Roman"/>
              <w:sz w:val="24"/>
              <w:szCs w:val="24"/>
            </w:rPr>
            <w:instrText xml:space="preserve">CITATION YerTutucu7 \l 1055 </w:instrText>
          </w:r>
          <w:r w:rsidR="00F95D24">
            <w:rPr>
              <w:rFonts w:ascii="Times New Roman" w:eastAsia="Calibri" w:hAnsi="Times New Roman" w:cs="Times New Roman"/>
              <w:sz w:val="24"/>
              <w:szCs w:val="24"/>
            </w:rPr>
            <w:fldChar w:fldCharType="separate"/>
          </w:r>
          <w:r w:rsidR="006B0569" w:rsidRPr="006B0569">
            <w:rPr>
              <w:rFonts w:ascii="Times New Roman" w:eastAsia="Calibri" w:hAnsi="Times New Roman" w:cs="Times New Roman"/>
              <w:sz w:val="24"/>
              <w:szCs w:val="24"/>
            </w:rPr>
            <w:t>(14)</w:t>
          </w:r>
          <w:r w:rsidR="00F95D24">
            <w:rPr>
              <w:rFonts w:ascii="Times New Roman" w:eastAsia="Calibri" w:hAnsi="Times New Roman" w:cs="Times New Roman"/>
              <w:sz w:val="24"/>
              <w:szCs w:val="24"/>
            </w:rPr>
            <w:fldChar w:fldCharType="end"/>
          </w:r>
        </w:sdtContent>
      </w:sdt>
      <w:r w:rsidRPr="00BD35E3">
        <w:rPr>
          <w:rFonts w:ascii="Times New Roman" w:eastAsia="Calibri" w:hAnsi="Times New Roman" w:cs="Times New Roman"/>
          <w:sz w:val="24"/>
          <w:szCs w:val="24"/>
        </w:rPr>
        <w:t>.</w:t>
      </w:r>
    </w:p>
    <w:p w:rsidR="00BD35E3" w:rsidRDefault="00BD35E3" w:rsidP="00BD35E3">
      <w:pPr>
        <w:ind w:firstLine="709"/>
        <w:jc w:val="both"/>
        <w:rPr>
          <w:rFonts w:ascii="Times New Roman" w:eastAsia="Calibri" w:hAnsi="Times New Roman" w:cs="Times New Roman"/>
          <w:sz w:val="24"/>
          <w:szCs w:val="24"/>
        </w:rPr>
      </w:pPr>
      <w:r w:rsidRPr="00BD35E3">
        <w:rPr>
          <w:rFonts w:ascii="Times New Roman" w:eastAsia="Calibri" w:hAnsi="Times New Roman" w:cs="Times New Roman"/>
          <w:sz w:val="24"/>
          <w:szCs w:val="24"/>
        </w:rPr>
        <w:t>VAS tekniği kullanılarak en iyi iletimi sağ</w:t>
      </w:r>
      <w:r>
        <w:rPr>
          <w:rFonts w:ascii="Times New Roman" w:eastAsia="Calibri" w:hAnsi="Times New Roman" w:cs="Times New Roman"/>
          <w:sz w:val="24"/>
          <w:szCs w:val="24"/>
        </w:rPr>
        <w:t xml:space="preserve">layabilecek tek bir anten </w:t>
      </w:r>
      <w:r w:rsidRPr="00BD35E3">
        <w:rPr>
          <w:rFonts w:ascii="Times New Roman" w:eastAsia="Calibri" w:hAnsi="Times New Roman" w:cs="Times New Roman"/>
          <w:sz w:val="24"/>
          <w:szCs w:val="24"/>
        </w:rPr>
        <w:t>seçilebileceği gibi, kanal kazançları iyi olan birkaç anten seçilerek uygun ş</w:t>
      </w:r>
      <w:r>
        <w:rPr>
          <w:rFonts w:ascii="Times New Roman" w:eastAsia="Calibri" w:hAnsi="Times New Roman" w:cs="Times New Roman"/>
          <w:sz w:val="24"/>
          <w:szCs w:val="24"/>
        </w:rPr>
        <w:t xml:space="preserve">ekilde </w:t>
      </w:r>
      <w:r w:rsidRPr="00BD35E3">
        <w:rPr>
          <w:rFonts w:ascii="Times New Roman" w:eastAsia="Calibri" w:hAnsi="Times New Roman" w:cs="Times New Roman"/>
          <w:sz w:val="24"/>
          <w:szCs w:val="24"/>
        </w:rPr>
        <w:t>UZBK ya da HŞ de uygulanabilmektedir. Bu yönüyle de, VAS tekniğ</w:t>
      </w:r>
      <w:r>
        <w:rPr>
          <w:rFonts w:ascii="Times New Roman" w:eastAsia="Calibri" w:hAnsi="Times New Roman" w:cs="Times New Roman"/>
          <w:sz w:val="24"/>
          <w:szCs w:val="24"/>
        </w:rPr>
        <w:t xml:space="preserve">i ortak </w:t>
      </w:r>
      <w:r w:rsidRPr="00BD35E3">
        <w:rPr>
          <w:rFonts w:ascii="Times New Roman" w:eastAsia="Calibri" w:hAnsi="Times New Roman" w:cs="Times New Roman"/>
          <w:sz w:val="24"/>
          <w:szCs w:val="24"/>
        </w:rPr>
        <w:t>çeşitlemeli yapılar oluşturmaya elverişli bir tekniktir. VAS tekniğ</w:t>
      </w:r>
      <w:r>
        <w:rPr>
          <w:rFonts w:ascii="Times New Roman" w:eastAsia="Calibri" w:hAnsi="Times New Roman" w:cs="Times New Roman"/>
          <w:sz w:val="24"/>
          <w:szCs w:val="24"/>
        </w:rPr>
        <w:t xml:space="preserve">ini kullanan </w:t>
      </w:r>
      <w:r w:rsidRPr="00BD35E3">
        <w:rPr>
          <w:rFonts w:ascii="Times New Roman" w:eastAsia="Calibri" w:hAnsi="Times New Roman" w:cs="Times New Roman"/>
          <w:sz w:val="24"/>
          <w:szCs w:val="24"/>
        </w:rPr>
        <w:t>siste</w:t>
      </w:r>
      <w:r w:rsidR="00034891">
        <w:rPr>
          <w:rFonts w:ascii="Times New Roman" w:eastAsia="Calibri" w:hAnsi="Times New Roman" w:cs="Times New Roman"/>
          <w:sz w:val="24"/>
          <w:szCs w:val="24"/>
        </w:rPr>
        <w:t>me ait blok diyagram Şekil 7’d</w:t>
      </w:r>
      <w:r w:rsidRPr="00BD35E3">
        <w:rPr>
          <w:rFonts w:ascii="Times New Roman" w:eastAsia="Calibri" w:hAnsi="Times New Roman" w:cs="Times New Roman"/>
          <w:sz w:val="24"/>
          <w:szCs w:val="24"/>
        </w:rPr>
        <w:t>e verilmiştir.</w:t>
      </w:r>
    </w:p>
    <w:p w:rsidR="00E1766B" w:rsidRDefault="00E1766B" w:rsidP="00E1766B">
      <w:pPr>
        <w:keepNext/>
        <w:spacing w:after="0"/>
        <w:jc w:val="center"/>
      </w:pPr>
      <w:r>
        <w:rPr>
          <w:noProof/>
          <w:lang w:eastAsia="tr-TR"/>
        </w:rPr>
        <w:drawing>
          <wp:inline distT="0" distB="0" distL="0" distR="0" wp14:anchorId="5EFBBAE9" wp14:editId="7A3E53B5">
            <wp:extent cx="4754880" cy="2139194"/>
            <wp:effectExtent l="0" t="0" r="762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lum bright="-40000" contrast="40000"/>
                      <a:extLst>
                        <a:ext uri="{28A0092B-C50C-407E-A947-70E740481C1C}">
                          <a14:useLocalDpi xmlns:a14="http://schemas.microsoft.com/office/drawing/2010/main" val="0"/>
                        </a:ext>
                      </a:extLst>
                    </a:blip>
                    <a:srcRect/>
                    <a:stretch>
                      <a:fillRect/>
                    </a:stretch>
                  </pic:blipFill>
                  <pic:spPr bwMode="auto">
                    <a:xfrm>
                      <a:off x="0" y="0"/>
                      <a:ext cx="4755293" cy="2139380"/>
                    </a:xfrm>
                    <a:prstGeom prst="rect">
                      <a:avLst/>
                    </a:prstGeom>
                    <a:noFill/>
                    <a:ln>
                      <a:noFill/>
                    </a:ln>
                  </pic:spPr>
                </pic:pic>
              </a:graphicData>
            </a:graphic>
          </wp:inline>
        </w:drawing>
      </w:r>
    </w:p>
    <w:p w:rsidR="00E1766B" w:rsidRPr="00E1766B" w:rsidRDefault="00E1766B" w:rsidP="00E1766B">
      <w:pPr>
        <w:pStyle w:val="ResimYazs"/>
        <w:jc w:val="center"/>
        <w:rPr>
          <w:rFonts w:ascii="Times New Roman" w:hAnsi="Times New Roman" w:cs="Times New Roman"/>
          <w:b w:val="0"/>
          <w:color w:val="000000" w:themeColor="text1"/>
          <w:sz w:val="24"/>
          <w:szCs w:val="24"/>
        </w:rPr>
      </w:pPr>
      <w:bookmarkStart w:id="33" w:name="_Toc280474279"/>
      <w:r w:rsidRPr="00E1766B">
        <w:rPr>
          <w:rFonts w:ascii="Times New Roman" w:hAnsi="Times New Roman" w:cs="Times New Roman"/>
          <w:b w:val="0"/>
          <w:color w:val="000000" w:themeColor="text1"/>
          <w:sz w:val="24"/>
          <w:szCs w:val="24"/>
        </w:rPr>
        <w:t xml:space="preserve">Şekil </w:t>
      </w:r>
      <w:r w:rsidRPr="00E1766B">
        <w:rPr>
          <w:rFonts w:ascii="Times New Roman" w:hAnsi="Times New Roman" w:cs="Times New Roman"/>
          <w:b w:val="0"/>
          <w:color w:val="000000" w:themeColor="text1"/>
          <w:sz w:val="24"/>
          <w:szCs w:val="24"/>
        </w:rPr>
        <w:fldChar w:fldCharType="begin"/>
      </w:r>
      <w:r w:rsidRPr="00E1766B">
        <w:rPr>
          <w:rFonts w:ascii="Times New Roman" w:hAnsi="Times New Roman" w:cs="Times New Roman"/>
          <w:b w:val="0"/>
          <w:color w:val="000000" w:themeColor="text1"/>
          <w:sz w:val="24"/>
          <w:szCs w:val="24"/>
        </w:rPr>
        <w:instrText xml:space="preserve"> SEQ Şekil \* ARABIC </w:instrText>
      </w:r>
      <w:r w:rsidRPr="00E1766B">
        <w:rPr>
          <w:rFonts w:ascii="Times New Roman" w:hAnsi="Times New Roman" w:cs="Times New Roman"/>
          <w:b w:val="0"/>
          <w:color w:val="000000" w:themeColor="text1"/>
          <w:sz w:val="24"/>
          <w:szCs w:val="24"/>
        </w:rPr>
        <w:fldChar w:fldCharType="separate"/>
      </w:r>
      <w:r w:rsidR="003F35E9">
        <w:rPr>
          <w:rFonts w:ascii="Times New Roman" w:hAnsi="Times New Roman" w:cs="Times New Roman"/>
          <w:b w:val="0"/>
          <w:noProof/>
          <w:color w:val="000000" w:themeColor="text1"/>
          <w:sz w:val="24"/>
          <w:szCs w:val="24"/>
        </w:rPr>
        <w:t>7</w:t>
      </w:r>
      <w:r w:rsidRPr="00E1766B">
        <w:rPr>
          <w:rFonts w:ascii="Times New Roman" w:hAnsi="Times New Roman" w:cs="Times New Roman"/>
          <w:b w:val="0"/>
          <w:color w:val="000000" w:themeColor="text1"/>
          <w:sz w:val="24"/>
          <w:szCs w:val="24"/>
        </w:rPr>
        <w:fldChar w:fldCharType="end"/>
      </w:r>
      <w:r w:rsidRPr="00E1766B">
        <w:rPr>
          <w:rFonts w:ascii="Times New Roman" w:hAnsi="Times New Roman" w:cs="Times New Roman"/>
          <w:b w:val="0"/>
          <w:color w:val="000000" w:themeColor="text1"/>
          <w:sz w:val="24"/>
          <w:szCs w:val="24"/>
        </w:rPr>
        <w:t xml:space="preserve"> VAS tekniğini kullanan sistemin genel yapısı</w:t>
      </w:r>
      <w:bookmarkEnd w:id="33"/>
    </w:p>
    <w:p w:rsidR="00E1766B" w:rsidRDefault="00034891" w:rsidP="00E1766B">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Şekil 7</w:t>
      </w:r>
      <w:r w:rsidR="00E1766B" w:rsidRPr="00E1766B">
        <w:rPr>
          <w:rFonts w:ascii="Times New Roman" w:eastAsia="Calibri" w:hAnsi="Times New Roman" w:cs="Times New Roman"/>
          <w:sz w:val="24"/>
          <w:szCs w:val="24"/>
        </w:rPr>
        <w:t>’</w:t>
      </w:r>
      <w:r>
        <w:rPr>
          <w:rFonts w:ascii="Times New Roman" w:eastAsia="Calibri" w:hAnsi="Times New Roman" w:cs="Times New Roman"/>
          <w:sz w:val="24"/>
          <w:szCs w:val="24"/>
        </w:rPr>
        <w:t>d</w:t>
      </w:r>
      <w:r w:rsidR="00E1766B" w:rsidRPr="00E1766B">
        <w:rPr>
          <w:rFonts w:ascii="Times New Roman" w:eastAsia="Calibri" w:hAnsi="Times New Roman" w:cs="Times New Roman"/>
          <w:sz w:val="24"/>
          <w:szCs w:val="24"/>
        </w:rPr>
        <w:t xml:space="preserve">e verilen sistemde, verici birimde bulunan </w:t>
      </w:r>
      <w:r w:rsidRPr="00034891">
        <w:rPr>
          <w:rFonts w:ascii="Times New Roman" w:eastAsia="Calibri" w:hAnsi="Times New Roman" w:cs="Times New Roman"/>
          <w:i/>
          <w:sz w:val="24"/>
          <w:szCs w:val="24"/>
        </w:rPr>
        <w:t>n</w:t>
      </w:r>
      <w:r w:rsidRPr="00034891">
        <w:rPr>
          <w:rFonts w:ascii="Times New Roman" w:eastAsia="Calibri" w:hAnsi="Times New Roman" w:cs="Times New Roman"/>
          <w:i/>
          <w:sz w:val="24"/>
          <w:szCs w:val="24"/>
          <w:vertAlign w:val="subscript"/>
        </w:rPr>
        <w:t>T</w:t>
      </w:r>
      <w:r w:rsidR="00E1766B" w:rsidRPr="00E1766B">
        <w:rPr>
          <w:rFonts w:ascii="Times New Roman" w:eastAsia="Calibri" w:hAnsi="Times New Roman" w:cs="Times New Roman"/>
          <w:sz w:val="24"/>
          <w:szCs w:val="24"/>
        </w:rPr>
        <w:t xml:space="preserve"> ade</w:t>
      </w:r>
      <w:r w:rsidR="00E1766B">
        <w:rPr>
          <w:rFonts w:ascii="Times New Roman" w:eastAsia="Calibri" w:hAnsi="Times New Roman" w:cs="Times New Roman"/>
          <w:sz w:val="24"/>
          <w:szCs w:val="24"/>
        </w:rPr>
        <w:t xml:space="preserve">t anten </w:t>
      </w:r>
      <w:r w:rsidR="00E1766B" w:rsidRPr="00E1766B">
        <w:rPr>
          <w:rFonts w:ascii="Times New Roman" w:eastAsia="Calibri" w:hAnsi="Times New Roman" w:cs="Times New Roman"/>
          <w:sz w:val="24"/>
          <w:szCs w:val="24"/>
        </w:rPr>
        <w:t xml:space="preserve">içerisinden, alıcı birimde bulunan </w:t>
      </w:r>
      <w:r w:rsidRPr="00034891">
        <w:rPr>
          <w:rFonts w:ascii="Times New Roman" w:eastAsia="Calibri" w:hAnsi="Times New Roman" w:cs="Times New Roman"/>
          <w:i/>
          <w:sz w:val="24"/>
          <w:szCs w:val="24"/>
        </w:rPr>
        <w:t>n</w:t>
      </w:r>
      <w:r w:rsidRPr="00034891">
        <w:rPr>
          <w:rFonts w:ascii="Times New Roman" w:eastAsia="Calibri" w:hAnsi="Times New Roman" w:cs="Times New Roman"/>
          <w:i/>
          <w:sz w:val="24"/>
          <w:szCs w:val="24"/>
          <w:vertAlign w:val="subscript"/>
        </w:rPr>
        <w:t>R</w:t>
      </w:r>
      <w:r w:rsidR="00E1766B" w:rsidRPr="00E1766B">
        <w:rPr>
          <w:rFonts w:ascii="Times New Roman" w:eastAsia="Calibri" w:hAnsi="Times New Roman" w:cs="Times New Roman"/>
          <w:sz w:val="24"/>
          <w:szCs w:val="24"/>
        </w:rPr>
        <w:t xml:space="preserve"> antene en büyük İGO değerli iş</w:t>
      </w:r>
      <w:r w:rsidR="00E1766B">
        <w:rPr>
          <w:rFonts w:ascii="Times New Roman" w:eastAsia="Calibri" w:hAnsi="Times New Roman" w:cs="Times New Roman"/>
          <w:sz w:val="24"/>
          <w:szCs w:val="24"/>
        </w:rPr>
        <w:t xml:space="preserve">aretleri </w:t>
      </w:r>
      <w:r w:rsidR="00E1766B" w:rsidRPr="00E1766B">
        <w:rPr>
          <w:rFonts w:ascii="Times New Roman" w:eastAsia="Calibri" w:hAnsi="Times New Roman" w:cs="Times New Roman"/>
          <w:sz w:val="24"/>
          <w:szCs w:val="24"/>
        </w:rPr>
        <w:t xml:space="preserve">iletebilen </w:t>
      </w:r>
      <w:r w:rsidRPr="00034891">
        <w:rPr>
          <w:rFonts w:ascii="Times New Roman" w:eastAsia="Calibri" w:hAnsi="Times New Roman" w:cs="Times New Roman"/>
          <w:i/>
          <w:sz w:val="24"/>
          <w:szCs w:val="24"/>
        </w:rPr>
        <w:t>n</w:t>
      </w:r>
      <w:r w:rsidRPr="00034891">
        <w:rPr>
          <w:rFonts w:ascii="Times New Roman" w:eastAsia="Calibri" w:hAnsi="Times New Roman" w:cs="Times New Roman"/>
          <w:i/>
          <w:sz w:val="24"/>
          <w:szCs w:val="24"/>
          <w:vertAlign w:val="subscript"/>
        </w:rPr>
        <w:t>S</w:t>
      </w:r>
      <w:r w:rsidR="00E1766B" w:rsidRPr="00E1766B">
        <w:rPr>
          <w:rFonts w:ascii="Times New Roman" w:eastAsia="Calibri" w:hAnsi="Times New Roman" w:cs="Times New Roman"/>
          <w:sz w:val="24"/>
          <w:szCs w:val="24"/>
        </w:rPr>
        <w:t xml:space="preserve"> adet anten seçilmektedir. Verici birimde aktif olarak kullanılacak antenlerin belirlenmesi, alıcı birimde yapılan kanal tahmini işlemi sonrasında,</w:t>
      </w:r>
      <w:r w:rsidR="00E1766B">
        <w:rPr>
          <w:rFonts w:ascii="Times New Roman" w:eastAsia="Calibri" w:hAnsi="Times New Roman" w:cs="Times New Roman"/>
          <w:sz w:val="24"/>
          <w:szCs w:val="24"/>
        </w:rPr>
        <w:t xml:space="preserve"> </w:t>
      </w:r>
      <w:r w:rsidR="00E1766B" w:rsidRPr="00E1766B">
        <w:rPr>
          <w:rFonts w:ascii="Times New Roman" w:eastAsia="Calibri" w:hAnsi="Times New Roman" w:cs="Times New Roman"/>
          <w:sz w:val="24"/>
          <w:szCs w:val="24"/>
        </w:rPr>
        <w:t>kullanılacak antenlerin indislerinin geri besleme kanalı üzerinden verici bloğ</w:t>
      </w:r>
      <w:r w:rsidR="00E1766B">
        <w:rPr>
          <w:rFonts w:ascii="Times New Roman" w:eastAsia="Calibri" w:hAnsi="Times New Roman" w:cs="Times New Roman"/>
          <w:sz w:val="24"/>
          <w:szCs w:val="24"/>
        </w:rPr>
        <w:t xml:space="preserve">a </w:t>
      </w:r>
      <w:r w:rsidR="00E1766B" w:rsidRPr="00E1766B">
        <w:rPr>
          <w:rFonts w:ascii="Times New Roman" w:eastAsia="Calibri" w:hAnsi="Times New Roman" w:cs="Times New Roman"/>
          <w:sz w:val="24"/>
          <w:szCs w:val="24"/>
        </w:rPr>
        <w:t>iletilmesi şeklinde gerçekleşmektedir.</w:t>
      </w:r>
    </w:p>
    <w:p w:rsidR="00690F50" w:rsidRPr="0014391D" w:rsidRDefault="00E1766B" w:rsidP="00E1766B">
      <w:pPr>
        <w:ind w:firstLine="709"/>
        <w:jc w:val="both"/>
        <w:rPr>
          <w:rFonts w:ascii="Times New Roman" w:eastAsia="Calibri" w:hAnsi="Times New Roman" w:cs="Times New Roman"/>
          <w:sz w:val="24"/>
          <w:szCs w:val="24"/>
        </w:rPr>
      </w:pPr>
      <w:r w:rsidRPr="00E1766B">
        <w:rPr>
          <w:rFonts w:ascii="Times New Roman" w:eastAsia="Calibri" w:hAnsi="Times New Roman" w:cs="Times New Roman"/>
          <w:sz w:val="24"/>
          <w:szCs w:val="24"/>
        </w:rPr>
        <w:t xml:space="preserve">VAS tekniğinin kullanılması ile aktif olarak </w:t>
      </w:r>
      <w:r w:rsidR="00034891" w:rsidRPr="00034891">
        <w:rPr>
          <w:rFonts w:ascii="Times New Roman" w:eastAsia="Calibri" w:hAnsi="Times New Roman" w:cs="Times New Roman"/>
          <w:i/>
          <w:sz w:val="24"/>
          <w:szCs w:val="24"/>
        </w:rPr>
        <w:t>n</w:t>
      </w:r>
      <w:r w:rsidR="00034891" w:rsidRPr="00034891">
        <w:rPr>
          <w:rFonts w:ascii="Times New Roman" w:eastAsia="Calibri" w:hAnsi="Times New Roman" w:cs="Times New Roman"/>
          <w:i/>
          <w:sz w:val="24"/>
          <w:szCs w:val="24"/>
          <w:vertAlign w:val="subscript"/>
        </w:rPr>
        <w:t>S</w:t>
      </w:r>
      <w:r w:rsidRPr="00E1766B">
        <w:rPr>
          <w:rFonts w:ascii="Times New Roman" w:eastAsia="Calibri" w:hAnsi="Times New Roman" w:cs="Times New Roman"/>
          <w:sz w:val="24"/>
          <w:szCs w:val="24"/>
        </w:rPr>
        <w:t xml:space="preserve"> adet anten kullanı</w:t>
      </w:r>
      <w:r>
        <w:rPr>
          <w:rFonts w:ascii="Times New Roman" w:eastAsia="Calibri" w:hAnsi="Times New Roman" w:cs="Times New Roman"/>
          <w:sz w:val="24"/>
          <w:szCs w:val="24"/>
        </w:rPr>
        <w:t xml:space="preserve">lsa da, </w:t>
      </w:r>
      <w:r w:rsidRPr="00E1766B">
        <w:rPr>
          <w:rFonts w:ascii="Times New Roman" w:eastAsia="Calibri" w:hAnsi="Times New Roman" w:cs="Times New Roman"/>
          <w:sz w:val="24"/>
          <w:szCs w:val="24"/>
        </w:rPr>
        <w:t>sistemde mevcut bulunan bütün verici antenler kullanılmış gibi çeşitleme derecesi</w:t>
      </w:r>
      <w:r>
        <w:rPr>
          <w:rFonts w:ascii="Times New Roman" w:eastAsia="Calibri" w:hAnsi="Times New Roman" w:cs="Times New Roman"/>
          <w:sz w:val="24"/>
          <w:szCs w:val="24"/>
        </w:rPr>
        <w:t xml:space="preserve"> </w:t>
      </w:r>
      <w:r w:rsidRPr="00E1766B">
        <w:rPr>
          <w:rFonts w:ascii="Times New Roman" w:eastAsia="Calibri" w:hAnsi="Times New Roman" w:cs="Times New Roman"/>
          <w:sz w:val="24"/>
          <w:szCs w:val="24"/>
        </w:rPr>
        <w:t>elde edilmektedir.</w:t>
      </w:r>
      <w:r w:rsidR="00690F50">
        <w:br w:type="page"/>
      </w:r>
    </w:p>
    <w:p w:rsidR="00D748CF" w:rsidRPr="005632B1" w:rsidRDefault="00D748CF" w:rsidP="00D748CF">
      <w:pPr>
        <w:pStyle w:val="Balk1"/>
        <w:jc w:val="center"/>
      </w:pPr>
      <w:bookmarkStart w:id="34" w:name="_Toc280526756"/>
      <w:r w:rsidRPr="005632B1">
        <w:lastRenderedPageBreak/>
        <w:t xml:space="preserve">BÖLÜM </w:t>
      </w:r>
      <w:r w:rsidR="00C50FCA">
        <w:t>I</w:t>
      </w:r>
      <w:r w:rsidRPr="005632B1">
        <w:t>V</w:t>
      </w:r>
      <w:bookmarkEnd w:id="34"/>
    </w:p>
    <w:p w:rsidR="00AB69DD" w:rsidRPr="005632B1" w:rsidRDefault="00AB69DD" w:rsidP="00D748CF">
      <w:pPr>
        <w:pStyle w:val="Balk1"/>
        <w:jc w:val="center"/>
      </w:pPr>
      <w:bookmarkStart w:id="35" w:name="_Toc280526757"/>
      <w:r w:rsidRPr="005632B1">
        <w:t>SONUÇLAR</w:t>
      </w:r>
      <w:bookmarkEnd w:id="35"/>
    </w:p>
    <w:p w:rsidR="00AB69DD" w:rsidRPr="005632B1" w:rsidRDefault="00AB69DD" w:rsidP="00AB69DD">
      <w:pPr>
        <w:pStyle w:val="ListeParagraf"/>
        <w:autoSpaceDE w:val="0"/>
        <w:autoSpaceDN w:val="0"/>
        <w:adjustRightInd w:val="0"/>
        <w:spacing w:after="0" w:line="240" w:lineRule="auto"/>
        <w:ind w:left="1429"/>
        <w:rPr>
          <w:rFonts w:ascii="Times New Roman" w:hAnsi="Times New Roman" w:cs="Times New Roman"/>
          <w:b/>
          <w:bCs/>
          <w:sz w:val="24"/>
          <w:szCs w:val="24"/>
        </w:rPr>
      </w:pPr>
    </w:p>
    <w:p w:rsidR="0041392C" w:rsidRDefault="003B2B67" w:rsidP="0041392C">
      <w:pPr>
        <w:spacing w:before="240" w:after="24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Kablosuz bilişim konusunda yapılan çalışmalarda görülen sönümleme sorununu gidermenin yolları arasında değişik yöntemler denenmiştir (Tablo-1). Bunlar yeteri kadar iyi sonuç vermemesi araştırmacıları yeni arayışlara itmiştir.</w:t>
      </w:r>
    </w:p>
    <w:p w:rsidR="003B2B67" w:rsidRPr="005632B1" w:rsidRDefault="003B2B67" w:rsidP="0041392C">
      <w:pPr>
        <w:spacing w:before="240" w:after="24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Yapılan araştırmalar neticesinde sönümleme sorununu gidermenin en kolay yolu olarak çeşitleme konusu düşünülmüştür. Doğal olarak kablosuz iletişimin iki yönü mevcut olup transmitter ve receiver için 3 bazda çeşitleme yapılması öngörülmüş olup b</w:t>
      </w:r>
      <w:r w:rsidR="000E2791">
        <w:rPr>
          <w:rFonts w:ascii="Times New Roman" w:eastAsia="Calibri" w:hAnsi="Times New Roman" w:cs="Times New Roman"/>
          <w:sz w:val="24"/>
          <w:szCs w:val="24"/>
        </w:rPr>
        <w:t>unl</w:t>
      </w:r>
      <w:r>
        <w:rPr>
          <w:rFonts w:ascii="Times New Roman" w:eastAsia="Calibri" w:hAnsi="Times New Roman" w:cs="Times New Roman"/>
          <w:sz w:val="24"/>
          <w:szCs w:val="24"/>
        </w:rPr>
        <w:t>ar zaman, frekans ve uzay alanında yapılan çeşitlemelerdir.</w:t>
      </w:r>
    </w:p>
    <w:p w:rsidR="00690F50" w:rsidRDefault="00690F50">
      <w:pPr>
        <w:rPr>
          <w:rFonts w:cs="Times New Roman"/>
          <w:color w:val="000000"/>
          <w:sz w:val="24"/>
          <w:szCs w:val="24"/>
        </w:rPr>
      </w:pPr>
      <w:r>
        <w:rPr>
          <w:rFonts w:cs="Times New Roman"/>
          <w:b/>
          <w:bCs/>
          <w:caps/>
          <w:color w:val="000000"/>
          <w:sz w:val="24"/>
          <w:szCs w:val="24"/>
        </w:rPr>
        <w:br w:type="page"/>
      </w:r>
    </w:p>
    <w:bookmarkStart w:id="36" w:name="_Toc280526758" w:displacedByCustomXml="next"/>
    <w:sdt>
      <w:sdtPr>
        <w:rPr>
          <w:rFonts w:asciiTheme="minorHAnsi" w:eastAsiaTheme="minorHAnsi" w:hAnsiTheme="minorHAnsi" w:cstheme="minorBidi"/>
          <w:b w:val="0"/>
          <w:bCs w:val="0"/>
          <w:caps w:val="0"/>
          <w:color w:val="auto"/>
          <w:sz w:val="22"/>
          <w:szCs w:val="22"/>
        </w:rPr>
        <w:id w:val="-579598396"/>
        <w:docPartObj>
          <w:docPartGallery w:val="Bibliographies"/>
          <w:docPartUnique/>
        </w:docPartObj>
      </w:sdtPr>
      <w:sdtEndPr/>
      <w:sdtContent>
        <w:p w:rsidR="00F7183E" w:rsidRDefault="004F239B" w:rsidP="00413D59">
          <w:pPr>
            <w:pStyle w:val="Balk1"/>
            <w:spacing w:after="240"/>
            <w:jc w:val="center"/>
          </w:pPr>
          <w:r>
            <w:rPr>
              <w:caps w:val="0"/>
            </w:rPr>
            <w:t>KAYNAKÇA</w:t>
          </w:r>
          <w:bookmarkEnd w:id="36"/>
        </w:p>
        <w:sdt>
          <w:sdtPr>
            <w:id w:val="111145805"/>
            <w:bibliography/>
          </w:sdtPr>
          <w:sdtEndPr/>
          <w:sdtContent>
            <w:p w:rsidR="006B0569" w:rsidRPr="006B0569" w:rsidRDefault="00F7183E"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fldChar w:fldCharType="begin"/>
              </w:r>
              <w:r w:rsidRPr="006B0569">
                <w:rPr>
                  <w:rFonts w:ascii="Times New Roman" w:hAnsi="Times New Roman" w:cs="Times New Roman"/>
                  <w:sz w:val="24"/>
                  <w:szCs w:val="24"/>
                </w:rPr>
                <w:instrText>BIBLIOGRAPHY</w:instrText>
              </w:r>
              <w:r w:rsidRPr="006B0569">
                <w:rPr>
                  <w:rFonts w:ascii="Times New Roman" w:hAnsi="Times New Roman" w:cs="Times New Roman"/>
                  <w:sz w:val="24"/>
                  <w:szCs w:val="24"/>
                </w:rPr>
                <w:fldChar w:fldCharType="separate"/>
              </w:r>
              <w:r w:rsidR="006B0569" w:rsidRPr="006B0569">
                <w:rPr>
                  <w:rFonts w:ascii="Times New Roman" w:hAnsi="Times New Roman" w:cs="Times New Roman"/>
                  <w:sz w:val="24"/>
                  <w:szCs w:val="24"/>
                </w:rPr>
                <w:t xml:space="preserve">1. </w:t>
              </w:r>
              <w:r w:rsidR="006B0569" w:rsidRPr="006B0569">
                <w:rPr>
                  <w:rFonts w:ascii="Times New Roman" w:hAnsi="Times New Roman" w:cs="Times New Roman"/>
                  <w:b/>
                  <w:bCs/>
                  <w:sz w:val="24"/>
                  <w:szCs w:val="24"/>
                </w:rPr>
                <w:t>Tse, David ve Viswanath, Pramod.</w:t>
              </w:r>
              <w:r w:rsidR="006B0569" w:rsidRPr="006B0569">
                <w:rPr>
                  <w:rFonts w:ascii="Times New Roman" w:hAnsi="Times New Roman" w:cs="Times New Roman"/>
                  <w:sz w:val="24"/>
                  <w:szCs w:val="24"/>
                </w:rPr>
                <w:t xml:space="preserve"> </w:t>
              </w:r>
              <w:r w:rsidR="006B0569" w:rsidRPr="006B0569">
                <w:rPr>
                  <w:rFonts w:ascii="Times New Roman" w:hAnsi="Times New Roman" w:cs="Times New Roman"/>
                  <w:i/>
                  <w:iCs/>
                  <w:sz w:val="24"/>
                  <w:szCs w:val="24"/>
                </w:rPr>
                <w:t xml:space="preserve">Fundamentals of Wireless Communication. </w:t>
              </w:r>
              <w:r w:rsidR="006B0569" w:rsidRPr="006B0569">
                <w:rPr>
                  <w:rFonts w:ascii="Times New Roman" w:hAnsi="Times New Roman" w:cs="Times New Roman"/>
                  <w:sz w:val="24"/>
                  <w:szCs w:val="24"/>
                </w:rPr>
                <w:t>Newyork, USA : Cambridge University Press, 2005.</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2. </w:t>
              </w:r>
              <w:r w:rsidRPr="006B0569">
                <w:rPr>
                  <w:rFonts w:ascii="Times New Roman" w:hAnsi="Times New Roman" w:cs="Times New Roman"/>
                  <w:b/>
                  <w:bCs/>
                  <w:sz w:val="24"/>
                  <w:szCs w:val="24"/>
                </w:rPr>
                <w:t>Goldsmith, A.</w:t>
              </w:r>
              <w:r w:rsidRPr="006B0569">
                <w:rPr>
                  <w:rFonts w:ascii="Times New Roman" w:hAnsi="Times New Roman" w:cs="Times New Roman"/>
                  <w:sz w:val="24"/>
                  <w:szCs w:val="24"/>
                </w:rPr>
                <w:t xml:space="preserve"> </w:t>
              </w:r>
              <w:r w:rsidRPr="006B0569">
                <w:rPr>
                  <w:rFonts w:ascii="Times New Roman" w:hAnsi="Times New Roman" w:cs="Times New Roman"/>
                  <w:i/>
                  <w:iCs/>
                  <w:sz w:val="24"/>
                  <w:szCs w:val="24"/>
                </w:rPr>
                <w:t xml:space="preserve">Wireless Communication,. </w:t>
              </w:r>
              <w:r w:rsidRPr="006B0569">
                <w:rPr>
                  <w:rFonts w:ascii="Times New Roman" w:hAnsi="Times New Roman" w:cs="Times New Roman"/>
                  <w:sz w:val="24"/>
                  <w:szCs w:val="24"/>
                </w:rPr>
                <w:t>Newyork, USA : Cambridge University Press, 2005.</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3. </w:t>
              </w:r>
              <w:r w:rsidRPr="006B0569">
                <w:rPr>
                  <w:rFonts w:ascii="Times New Roman" w:hAnsi="Times New Roman" w:cs="Times New Roman"/>
                  <w:b/>
                  <w:bCs/>
                  <w:sz w:val="24"/>
                  <w:szCs w:val="24"/>
                </w:rPr>
                <w:t>S. Haykin, M. Moher,.</w:t>
              </w:r>
              <w:r w:rsidRPr="006B0569">
                <w:rPr>
                  <w:rFonts w:ascii="Times New Roman" w:hAnsi="Times New Roman" w:cs="Times New Roman"/>
                  <w:sz w:val="24"/>
                  <w:szCs w:val="24"/>
                </w:rPr>
                <w:t xml:space="preserve"> </w:t>
              </w:r>
              <w:r w:rsidRPr="006B0569">
                <w:rPr>
                  <w:rFonts w:ascii="Times New Roman" w:hAnsi="Times New Roman" w:cs="Times New Roman"/>
                  <w:i/>
                  <w:iCs/>
                  <w:sz w:val="24"/>
                  <w:szCs w:val="24"/>
                </w:rPr>
                <w:t xml:space="preserve">Modern Wireless Communications,. </w:t>
              </w:r>
              <w:r w:rsidRPr="006B0569">
                <w:rPr>
                  <w:rFonts w:ascii="Times New Roman" w:hAnsi="Times New Roman" w:cs="Times New Roman"/>
                  <w:sz w:val="24"/>
                  <w:szCs w:val="24"/>
                </w:rPr>
                <w:t>USA : Pearson Education, 2005.</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4. </w:t>
              </w:r>
              <w:r w:rsidRPr="006B0569">
                <w:rPr>
                  <w:rFonts w:ascii="Times New Roman" w:hAnsi="Times New Roman" w:cs="Times New Roman"/>
                  <w:b/>
                  <w:bCs/>
                  <w:sz w:val="24"/>
                  <w:szCs w:val="24"/>
                </w:rPr>
                <w:t>Yılmaz, A.</w:t>
              </w:r>
              <w:r w:rsidRPr="006B0569">
                <w:rPr>
                  <w:rFonts w:ascii="Times New Roman" w:hAnsi="Times New Roman" w:cs="Times New Roman"/>
                  <w:sz w:val="24"/>
                  <w:szCs w:val="24"/>
                </w:rPr>
                <w:t xml:space="preserve"> Döndürme Çeşitlemeli Haberleşme Sistemlerinin Çok Antenli Yapılar İçin Nakagami-m Sönümlemeli Kanalarda Performansı. </w:t>
              </w:r>
              <w:r w:rsidRPr="006B0569">
                <w:rPr>
                  <w:rFonts w:ascii="Times New Roman" w:hAnsi="Times New Roman" w:cs="Times New Roman"/>
                  <w:i/>
                  <w:iCs/>
                  <w:sz w:val="24"/>
                  <w:szCs w:val="24"/>
                </w:rPr>
                <w:t xml:space="preserve">Yüksek Lisans Tezi. </w:t>
              </w:r>
              <w:r w:rsidRPr="006B0569">
                <w:rPr>
                  <w:rFonts w:ascii="Times New Roman" w:hAnsi="Times New Roman" w:cs="Times New Roman"/>
                  <w:sz w:val="24"/>
                  <w:szCs w:val="24"/>
                </w:rPr>
                <w:t>Gebze : GYTE, 2009.</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5. </w:t>
              </w:r>
              <w:r w:rsidRPr="006B0569">
                <w:rPr>
                  <w:rFonts w:ascii="Times New Roman" w:hAnsi="Times New Roman" w:cs="Times New Roman"/>
                  <w:b/>
                  <w:bCs/>
                  <w:sz w:val="24"/>
                  <w:szCs w:val="24"/>
                </w:rPr>
                <w:t>Saunders, Sımon R. ve N-Zavala, Alejandro Arago.</w:t>
              </w:r>
              <w:r w:rsidRPr="006B0569">
                <w:rPr>
                  <w:rFonts w:ascii="Times New Roman" w:hAnsi="Times New Roman" w:cs="Times New Roman"/>
                  <w:sz w:val="24"/>
                  <w:szCs w:val="24"/>
                </w:rPr>
                <w:t xml:space="preserve"> </w:t>
              </w:r>
              <w:r w:rsidRPr="006B0569">
                <w:rPr>
                  <w:rFonts w:ascii="Times New Roman" w:hAnsi="Times New Roman" w:cs="Times New Roman"/>
                  <w:i/>
                  <w:iCs/>
                  <w:sz w:val="24"/>
                  <w:szCs w:val="24"/>
                </w:rPr>
                <w:t xml:space="preserve">Antennas And Propagatıon For Wıreless Communıcatıon Systems. </w:t>
              </w:r>
              <w:r w:rsidRPr="006B0569">
                <w:rPr>
                  <w:rFonts w:ascii="Times New Roman" w:hAnsi="Times New Roman" w:cs="Times New Roman"/>
                  <w:sz w:val="24"/>
                  <w:szCs w:val="24"/>
                </w:rPr>
                <w:t>England : JohnWiley &amp; Sons, 2007.</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6. </w:t>
              </w:r>
              <w:r w:rsidRPr="006B0569">
                <w:rPr>
                  <w:rFonts w:ascii="Times New Roman" w:hAnsi="Times New Roman" w:cs="Times New Roman"/>
                  <w:i/>
                  <w:iCs/>
                  <w:sz w:val="24"/>
                  <w:szCs w:val="24"/>
                </w:rPr>
                <w:t xml:space="preserve">Performance Enhancement Of Wıreless Communıcatıon Systems Usıng Transmıt And Receıve Dıversıty. </w:t>
              </w:r>
              <w:r w:rsidRPr="006B0569">
                <w:rPr>
                  <w:rFonts w:ascii="Times New Roman" w:hAnsi="Times New Roman" w:cs="Times New Roman"/>
                  <w:b/>
                  <w:bCs/>
                  <w:sz w:val="24"/>
                  <w:szCs w:val="24"/>
                </w:rPr>
                <w:t>Jameel, Ahmed J.</w:t>
              </w:r>
              <w:r w:rsidRPr="006B0569">
                <w:rPr>
                  <w:rFonts w:ascii="Times New Roman" w:hAnsi="Times New Roman" w:cs="Times New Roman"/>
                  <w:sz w:val="24"/>
                  <w:szCs w:val="24"/>
                </w:rPr>
                <w:t xml:space="preserve"> s.l. : 7th International Multi-Conference on Systems, Signals and Devices, 2010.</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7. </w:t>
              </w:r>
              <w:r w:rsidRPr="006B0569">
                <w:rPr>
                  <w:rFonts w:ascii="Times New Roman" w:hAnsi="Times New Roman" w:cs="Times New Roman"/>
                  <w:i/>
                  <w:iCs/>
                  <w:sz w:val="24"/>
                  <w:szCs w:val="24"/>
                </w:rPr>
                <w:t xml:space="preserve">Code Diversity in Multiple Antenna Wireless Communication. </w:t>
              </w:r>
              <w:r w:rsidRPr="006B0569">
                <w:rPr>
                  <w:rFonts w:ascii="Times New Roman" w:hAnsi="Times New Roman" w:cs="Times New Roman"/>
                  <w:b/>
                  <w:bCs/>
                  <w:sz w:val="24"/>
                  <w:szCs w:val="24"/>
                </w:rPr>
                <w:t>Wu, Yiyue, Member, Student ve Calderbank, Robert.</w:t>
              </w:r>
              <w:r w:rsidRPr="006B0569">
                <w:rPr>
                  <w:rFonts w:ascii="Times New Roman" w:hAnsi="Times New Roman" w:cs="Times New Roman"/>
                  <w:sz w:val="24"/>
                  <w:szCs w:val="24"/>
                </w:rPr>
                <w:t xml:space="preserve"> 6, s.l. : IEEE Journal Of Selected Topıcs In Sıgnal Processıng, December 2009, Cilt 3.</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8. </w:t>
              </w:r>
              <w:r w:rsidRPr="006B0569">
                <w:rPr>
                  <w:rFonts w:ascii="Times New Roman" w:hAnsi="Times New Roman" w:cs="Times New Roman"/>
                  <w:b/>
                  <w:bCs/>
                  <w:sz w:val="24"/>
                  <w:szCs w:val="24"/>
                </w:rPr>
                <w:t>Rappaport, T. S.</w:t>
              </w:r>
              <w:r w:rsidRPr="006B0569">
                <w:rPr>
                  <w:rFonts w:ascii="Times New Roman" w:hAnsi="Times New Roman" w:cs="Times New Roman"/>
                  <w:sz w:val="24"/>
                  <w:szCs w:val="24"/>
                </w:rPr>
                <w:t xml:space="preserve"> </w:t>
              </w:r>
              <w:r w:rsidRPr="006B0569">
                <w:rPr>
                  <w:rFonts w:ascii="Times New Roman" w:hAnsi="Times New Roman" w:cs="Times New Roman"/>
                  <w:i/>
                  <w:iCs/>
                  <w:sz w:val="24"/>
                  <w:szCs w:val="24"/>
                </w:rPr>
                <w:t xml:space="preserve">Wireless Communications, 2nd Edition. </w:t>
              </w:r>
              <w:r w:rsidRPr="006B0569">
                <w:rPr>
                  <w:rFonts w:ascii="Times New Roman" w:hAnsi="Times New Roman" w:cs="Times New Roman"/>
                  <w:sz w:val="24"/>
                  <w:szCs w:val="24"/>
                </w:rPr>
                <w:t>Texas, USA : Prentice Hall, 2002.</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9. </w:t>
              </w:r>
              <w:r w:rsidRPr="006B0569">
                <w:rPr>
                  <w:rFonts w:ascii="Times New Roman" w:hAnsi="Times New Roman" w:cs="Times New Roman"/>
                  <w:b/>
                  <w:bCs/>
                  <w:sz w:val="24"/>
                  <w:szCs w:val="24"/>
                </w:rPr>
                <w:t>Vucetic, B. ve Yuan, J.</w:t>
              </w:r>
              <w:r w:rsidRPr="006B0569">
                <w:rPr>
                  <w:rFonts w:ascii="Times New Roman" w:hAnsi="Times New Roman" w:cs="Times New Roman"/>
                  <w:sz w:val="24"/>
                  <w:szCs w:val="24"/>
                </w:rPr>
                <w:t xml:space="preserve"> </w:t>
              </w:r>
              <w:r w:rsidRPr="006B0569">
                <w:rPr>
                  <w:rFonts w:ascii="Times New Roman" w:hAnsi="Times New Roman" w:cs="Times New Roman"/>
                  <w:i/>
                  <w:iCs/>
                  <w:sz w:val="24"/>
                  <w:szCs w:val="24"/>
                </w:rPr>
                <w:t xml:space="preserve">Space Time Coding. </w:t>
              </w:r>
              <w:r w:rsidRPr="006B0569">
                <w:rPr>
                  <w:rFonts w:ascii="Times New Roman" w:hAnsi="Times New Roman" w:cs="Times New Roman"/>
                  <w:sz w:val="24"/>
                  <w:szCs w:val="24"/>
                </w:rPr>
                <w:t>Newyork, USA : John Wiley &amp; Sons, 2003.</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10. </w:t>
              </w:r>
              <w:r w:rsidRPr="006B0569">
                <w:rPr>
                  <w:rFonts w:ascii="Times New Roman" w:hAnsi="Times New Roman" w:cs="Times New Roman"/>
                  <w:i/>
                  <w:iCs/>
                  <w:sz w:val="24"/>
                  <w:szCs w:val="24"/>
                </w:rPr>
                <w:t xml:space="preserve">Performance Enhancement Of Wıreless Communıcatıon Systems Usıng Transmıt And Receıve Dıversıty. </w:t>
              </w:r>
            </w:p>
            <w:p w:rsidR="006B0569" w:rsidRPr="006B0569" w:rsidRDefault="006B0569" w:rsidP="006B0569">
              <w:pPr>
                <w:pStyle w:val="Kaynaka"/>
                <w:jc w:val="both"/>
                <w:rPr>
                  <w:rFonts w:ascii="Times New Roman" w:hAnsi="Times New Roman" w:cs="Times New Roman"/>
                  <w:sz w:val="24"/>
                  <w:szCs w:val="24"/>
                  <w:lang w:val="en-US"/>
                </w:rPr>
              </w:pPr>
              <w:r w:rsidRPr="006B0569">
                <w:rPr>
                  <w:rFonts w:ascii="Times New Roman" w:hAnsi="Times New Roman" w:cs="Times New Roman"/>
                  <w:sz w:val="24"/>
                  <w:szCs w:val="24"/>
                  <w:lang w:val="en-US"/>
                </w:rPr>
                <w:t xml:space="preserve">11. </w:t>
              </w:r>
              <w:r w:rsidRPr="006B0569">
                <w:rPr>
                  <w:rFonts w:ascii="Times New Roman" w:hAnsi="Times New Roman" w:cs="Times New Roman"/>
                  <w:i/>
                  <w:iCs/>
                  <w:sz w:val="24"/>
                  <w:szCs w:val="24"/>
                  <w:lang w:val="en-US"/>
                </w:rPr>
                <w:t xml:space="preserve">“Space-time codes for high data rate wireless communication: performance criteria and code construction". </w:t>
              </w:r>
              <w:r w:rsidRPr="006B0569">
                <w:rPr>
                  <w:rFonts w:ascii="Times New Roman" w:hAnsi="Times New Roman" w:cs="Times New Roman"/>
                  <w:b/>
                  <w:bCs/>
                  <w:sz w:val="24"/>
                  <w:szCs w:val="24"/>
                  <w:lang w:val="en-US"/>
                </w:rPr>
                <w:t>Tarokh, V., Seshadri, N. and Calderbank, A. R.</w:t>
              </w:r>
              <w:r w:rsidRPr="006B0569">
                <w:rPr>
                  <w:rFonts w:ascii="Times New Roman" w:hAnsi="Times New Roman" w:cs="Times New Roman"/>
                  <w:sz w:val="24"/>
                  <w:szCs w:val="24"/>
                  <w:lang w:val="en-US"/>
                </w:rPr>
                <w:t xml:space="preserve"> s.l. : IEEE Trans. Inform. Theory,, Mar. 1998.</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12. </w:t>
              </w:r>
              <w:r w:rsidRPr="006B0569">
                <w:rPr>
                  <w:rFonts w:ascii="Times New Roman" w:hAnsi="Times New Roman" w:cs="Times New Roman"/>
                  <w:i/>
                  <w:iCs/>
                  <w:sz w:val="24"/>
                  <w:szCs w:val="24"/>
                </w:rPr>
                <w:t xml:space="preserve">Maximal ratio transmission. </w:t>
              </w:r>
              <w:r w:rsidRPr="006B0569">
                <w:rPr>
                  <w:rFonts w:ascii="Times New Roman" w:hAnsi="Times New Roman" w:cs="Times New Roman"/>
                  <w:b/>
                  <w:bCs/>
                  <w:sz w:val="24"/>
                  <w:szCs w:val="24"/>
                </w:rPr>
                <w:t>Lo, T.</w:t>
              </w:r>
              <w:r w:rsidRPr="006B0569">
                <w:rPr>
                  <w:rFonts w:ascii="Times New Roman" w:hAnsi="Times New Roman" w:cs="Times New Roman"/>
                  <w:sz w:val="24"/>
                  <w:szCs w:val="24"/>
                </w:rPr>
                <w:t xml:space="preserve"> vol. 47, Oct. 1999. : IEEE Trans. on Commun.,, Cilt 10.</w:t>
              </w:r>
            </w:p>
            <w:p w:rsidR="006B0569" w:rsidRPr="006B0569" w:rsidRDefault="006B0569" w:rsidP="006B0569">
              <w:pPr>
                <w:pStyle w:val="Kaynaka"/>
                <w:jc w:val="both"/>
                <w:rPr>
                  <w:rFonts w:ascii="Times New Roman" w:hAnsi="Times New Roman" w:cs="Times New Roman"/>
                  <w:sz w:val="24"/>
                  <w:szCs w:val="24"/>
                </w:rPr>
              </w:pPr>
              <w:r w:rsidRPr="006B0569">
                <w:rPr>
                  <w:rFonts w:ascii="Times New Roman" w:hAnsi="Times New Roman" w:cs="Times New Roman"/>
                  <w:sz w:val="24"/>
                  <w:szCs w:val="24"/>
                </w:rPr>
                <w:t xml:space="preserve">13. </w:t>
              </w:r>
              <w:r w:rsidRPr="006B0569">
                <w:rPr>
                  <w:rFonts w:ascii="Times New Roman" w:hAnsi="Times New Roman" w:cs="Times New Roman"/>
                  <w:i/>
                  <w:iCs/>
                  <w:sz w:val="24"/>
                  <w:szCs w:val="24"/>
                </w:rPr>
                <w:t xml:space="preserve">A Simple transmit diversity technique for wireless communications. </w:t>
              </w:r>
              <w:r w:rsidRPr="006B0569">
                <w:rPr>
                  <w:rFonts w:ascii="Times New Roman" w:hAnsi="Times New Roman" w:cs="Times New Roman"/>
                  <w:b/>
                  <w:bCs/>
                  <w:sz w:val="24"/>
                  <w:szCs w:val="24"/>
                </w:rPr>
                <w:t>Alamouti, S. M.</w:t>
              </w:r>
              <w:r w:rsidRPr="006B0569">
                <w:rPr>
                  <w:rFonts w:ascii="Times New Roman" w:hAnsi="Times New Roman" w:cs="Times New Roman"/>
                  <w:sz w:val="24"/>
                  <w:szCs w:val="24"/>
                </w:rPr>
                <w:t xml:space="preserve"> 16, s.l. : IEEE J. Select. Areas Commun., Oct. 1998, Cilt 10.</w:t>
              </w:r>
            </w:p>
            <w:p w:rsidR="00F7183E" w:rsidRDefault="006B0569" w:rsidP="006B0569">
              <w:pPr>
                <w:pStyle w:val="Kaynaka"/>
                <w:jc w:val="both"/>
              </w:pPr>
              <w:r w:rsidRPr="006B0569">
                <w:rPr>
                  <w:rFonts w:ascii="Times New Roman" w:hAnsi="Times New Roman" w:cs="Times New Roman"/>
                  <w:sz w:val="24"/>
                  <w:szCs w:val="24"/>
                </w:rPr>
                <w:t xml:space="preserve">14. </w:t>
              </w:r>
              <w:r w:rsidRPr="006B0569">
                <w:rPr>
                  <w:rFonts w:ascii="Times New Roman" w:hAnsi="Times New Roman" w:cs="Times New Roman"/>
                  <w:i/>
                  <w:iCs/>
                  <w:sz w:val="24"/>
                  <w:szCs w:val="24"/>
                </w:rPr>
                <w:t xml:space="preserve">Analysis of transmit antenna selection/maximal ratio combining in rayleigh fading channels. </w:t>
              </w:r>
              <w:r w:rsidRPr="006B0569">
                <w:rPr>
                  <w:rFonts w:ascii="Times New Roman" w:hAnsi="Times New Roman" w:cs="Times New Roman"/>
                  <w:b/>
                  <w:bCs/>
                  <w:sz w:val="24"/>
                  <w:szCs w:val="24"/>
                </w:rPr>
                <w:t>Chen, Z., Yuan, J. ve Vucetic, B.</w:t>
              </w:r>
              <w:r w:rsidRPr="006B0569">
                <w:rPr>
                  <w:rFonts w:ascii="Times New Roman" w:hAnsi="Times New Roman" w:cs="Times New Roman"/>
                  <w:sz w:val="24"/>
                  <w:szCs w:val="24"/>
                </w:rPr>
                <w:t xml:space="preserve"> 4, s.l. : IEEE Trans. on Vehic. Tech, July 2005, Cilt Vol 54.</w:t>
              </w:r>
              <w:r w:rsidR="00F7183E" w:rsidRPr="006B0569">
                <w:rPr>
                  <w:rFonts w:ascii="Times New Roman" w:hAnsi="Times New Roman" w:cs="Times New Roman"/>
                  <w:b/>
                  <w:bCs/>
                  <w:sz w:val="24"/>
                  <w:szCs w:val="24"/>
                </w:rPr>
                <w:fldChar w:fldCharType="end"/>
              </w:r>
            </w:p>
          </w:sdtContent>
        </w:sdt>
      </w:sdtContent>
    </w:sdt>
    <w:sectPr w:rsidR="00F7183E" w:rsidSect="00EA52B8">
      <w:headerReference w:type="default" r:id="rId26"/>
      <w:footerReference w:type="default" r:id="rId27"/>
      <w:type w:val="continuous"/>
      <w:pgSz w:w="11906" w:h="16838"/>
      <w:pgMar w:top="1418" w:right="1418" w:bottom="1560" w:left="1418" w:header="709" w:footer="431" w:gutter="567"/>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6C" w:rsidRDefault="0043566C" w:rsidP="009D7CFE">
      <w:pPr>
        <w:spacing w:after="0" w:line="240" w:lineRule="auto"/>
      </w:pPr>
      <w:r>
        <w:separator/>
      </w:r>
    </w:p>
  </w:endnote>
  <w:endnote w:type="continuationSeparator" w:id="0">
    <w:p w:rsidR="0043566C" w:rsidRDefault="0043566C" w:rsidP="009D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9" w:type="pct"/>
      <w:tblBorders>
        <w:top w:val="single" w:sz="4" w:space="0" w:color="8064A2" w:themeColor="accent4"/>
      </w:tblBorders>
      <w:tblLook w:val="04A0" w:firstRow="1" w:lastRow="0" w:firstColumn="1" w:lastColumn="0" w:noHBand="0" w:noVBand="1"/>
    </w:tblPr>
    <w:tblGrid>
      <w:gridCol w:w="7621"/>
      <w:gridCol w:w="992"/>
    </w:tblGrid>
    <w:tr w:rsidR="004169B5" w:rsidTr="00F32480">
      <w:trPr>
        <w:trHeight w:val="360"/>
      </w:trPr>
      <w:tc>
        <w:tcPr>
          <w:tcW w:w="4424" w:type="pct"/>
        </w:tcPr>
        <w:p w:rsidR="004169B5" w:rsidRDefault="004169B5" w:rsidP="001F1B94">
          <w:pPr>
            <w:pStyle w:val="Altbilgi"/>
            <w:tabs>
              <w:tab w:val="left" w:pos="1828"/>
            </w:tabs>
          </w:pPr>
          <w:r>
            <w:t>Rapor-III (171210)</w:t>
          </w:r>
          <w:r>
            <w:tab/>
            <w:t xml:space="preserve">: Wireless </w:t>
          </w:r>
          <w:proofErr w:type="spellStart"/>
          <w:r>
            <w:t>Communication</w:t>
          </w:r>
          <w:proofErr w:type="spellEnd"/>
          <w:r>
            <w:t xml:space="preserve"> - </w:t>
          </w:r>
          <w:proofErr w:type="spellStart"/>
          <w:r>
            <w:t>Diversity</w:t>
          </w:r>
          <w:proofErr w:type="spellEnd"/>
        </w:p>
        <w:p w:rsidR="004169B5" w:rsidRDefault="004169B5" w:rsidP="001F1B94">
          <w:pPr>
            <w:pStyle w:val="Altbilgi"/>
            <w:tabs>
              <w:tab w:val="left" w:pos="1828"/>
            </w:tabs>
          </w:pPr>
          <w:r>
            <w:t>Hazırlayan</w:t>
          </w:r>
          <w:r>
            <w:tab/>
            <w:t xml:space="preserve">: Tuncay SOYLU </w:t>
          </w:r>
          <w:proofErr w:type="spellStart"/>
          <w:r>
            <w:t>T.Ü</w:t>
          </w:r>
          <w:proofErr w:type="spellEnd"/>
          <w:r>
            <w:t>. Fen Bil. Ens. Bilg. Müh. Yük. Lisans</w:t>
          </w:r>
        </w:p>
      </w:tc>
      <w:tc>
        <w:tcPr>
          <w:tcW w:w="576" w:type="pct"/>
          <w:shd w:val="clear" w:color="auto" w:fill="8064A2" w:themeFill="accent4"/>
        </w:tcPr>
        <w:p w:rsidR="004169B5" w:rsidRDefault="004169B5">
          <w:pPr>
            <w:pStyle w:val="Altbilgi"/>
            <w:jc w:val="right"/>
            <w:rPr>
              <w:color w:val="FFFFFF" w:themeColor="background1"/>
            </w:rPr>
          </w:pPr>
          <w:r>
            <w:fldChar w:fldCharType="begin"/>
          </w:r>
          <w:r>
            <w:instrText xml:space="preserve"> PAGE    \* MERGEFORMAT </w:instrText>
          </w:r>
          <w:r>
            <w:fldChar w:fldCharType="separate"/>
          </w:r>
          <w:r w:rsidR="003F35E9" w:rsidRPr="003F35E9">
            <w:rPr>
              <w:noProof/>
              <w:color w:val="FFFFFF" w:themeColor="background1"/>
            </w:rPr>
            <w:t>2</w:t>
          </w:r>
          <w:r>
            <w:rPr>
              <w:color w:val="FFFFFF" w:themeColor="background1"/>
            </w:rPr>
            <w:fldChar w:fldCharType="end"/>
          </w:r>
        </w:p>
      </w:tc>
    </w:tr>
  </w:tbl>
  <w:p w:rsidR="004169B5" w:rsidRDefault="004169B5" w:rsidP="00097A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6C" w:rsidRDefault="0043566C" w:rsidP="009D7CFE">
      <w:pPr>
        <w:spacing w:after="0" w:line="240" w:lineRule="auto"/>
      </w:pPr>
      <w:r>
        <w:separator/>
      </w:r>
    </w:p>
  </w:footnote>
  <w:footnote w:type="continuationSeparator" w:id="0">
    <w:p w:rsidR="0043566C" w:rsidRDefault="0043566C" w:rsidP="009D7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B5" w:rsidRDefault="004169B5" w:rsidP="00AB6216">
    <w:pPr>
      <w:pStyle w:val="stbilgi"/>
      <w:tabs>
        <w:tab w:val="clear" w:pos="4536"/>
        <w:tab w:val="clear" w:pos="9072"/>
        <w:tab w:val="right" w:pos="8505"/>
      </w:tabs>
    </w:pPr>
    <w:r>
      <w:rPr>
        <w:rFonts w:ascii="Times New Roman" w:hAnsi="Times New Roman" w:cs="Times New Roman"/>
        <w:b/>
        <w:noProof/>
        <w:sz w:val="28"/>
        <w:szCs w:val="28"/>
        <w:lang w:eastAsia="tr-TR"/>
      </w:rPr>
      <mc:AlternateContent>
        <mc:Choice Requires="wps">
          <w:drawing>
            <wp:anchor distT="0" distB="0" distL="114300" distR="114300" simplePos="0" relativeHeight="251658240" behindDoc="0" locked="0" layoutInCell="1" allowOverlap="1" wp14:anchorId="7F518CBB" wp14:editId="7690D638">
              <wp:simplePos x="0" y="0"/>
              <wp:positionH relativeFrom="column">
                <wp:posOffset>6350</wp:posOffset>
              </wp:positionH>
              <wp:positionV relativeFrom="paragraph">
                <wp:posOffset>274320</wp:posOffset>
              </wp:positionV>
              <wp:extent cx="5400675" cy="635"/>
              <wp:effectExtent l="6350" t="7620" r="12700" b="10795"/>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635"/>
                      </a:xfrm>
                      <a:prstGeom prst="straightConnector1">
                        <a:avLst/>
                      </a:prstGeom>
                      <a:noFill/>
                      <a:ln w="12700">
                        <a:solidFill>
                          <a:schemeClr val="accent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pt;margin-top:21.6pt;width:425.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" strokecolor="#365f91 [2404]" strokeweight="1pt">
              <v:shadow color="#4e6128 [1606]" opacity=".5" offset="1pt"/>
            </v:shape>
          </w:pict>
        </mc:Fallback>
      </mc:AlternateContent>
    </w:r>
    <w:r>
      <w:rPr>
        <w:rFonts w:ascii="Times New Roman" w:hAnsi="Times New Roman" w:cs="Times New Roman"/>
        <w:b/>
        <w:sz w:val="28"/>
        <w:szCs w:val="28"/>
      </w:rPr>
      <w:t xml:space="preserve">Wireless </w:t>
    </w:r>
    <w:proofErr w:type="spellStart"/>
    <w:r>
      <w:rPr>
        <w:rFonts w:ascii="Times New Roman" w:hAnsi="Times New Roman" w:cs="Times New Roman"/>
        <w:b/>
        <w:sz w:val="28"/>
        <w:szCs w:val="28"/>
      </w:rPr>
      <w:t>Communication</w:t>
    </w:r>
    <w:proofErr w:type="spellEnd"/>
    <w:r>
      <w:rPr>
        <w:rFonts w:ascii="Times New Roman" w:hAnsi="Times New Roman" w:cs="Times New Roman"/>
        <w:b/>
        <w:sz w:val="28"/>
        <w:szCs w:val="28"/>
      </w:rPr>
      <w:tab/>
    </w:r>
    <w:proofErr w:type="spellStart"/>
    <w:r>
      <w:rPr>
        <w:rFonts w:ascii="Times New Roman" w:hAnsi="Times New Roman" w:cs="Times New Roman"/>
        <w:b/>
        <w:sz w:val="28"/>
        <w:szCs w:val="28"/>
      </w:rPr>
      <w:t>Diversity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C7A"/>
    <w:multiLevelType w:val="hybridMultilevel"/>
    <w:tmpl w:val="561CFB1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nsid w:val="032A0461"/>
    <w:multiLevelType w:val="multilevel"/>
    <w:tmpl w:val="4A2861F8"/>
    <w:lvl w:ilvl="0">
      <w:start w:val="1"/>
      <w:numFmt w:val="decimal"/>
      <w:lvlText w:val="%1."/>
      <w:lvlJc w:val="left"/>
      <w:pPr>
        <w:ind w:left="420" w:hanging="42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pStyle w:val="Balk4"/>
      <w:lvlText w:val="%1.%2.%3.%4."/>
      <w:lvlJc w:val="left"/>
      <w:pPr>
        <w:ind w:left="5900" w:hanging="1080"/>
      </w:pPr>
      <w:rPr>
        <w:rFonts w:eastAsiaTheme="majorEastAsia" w:hint="default"/>
        <w:sz w:val="24"/>
        <w:szCs w:val="24"/>
      </w:rPr>
    </w:lvl>
    <w:lvl w:ilvl="4">
      <w:start w:val="1"/>
      <w:numFmt w:val="decimal"/>
      <w:lvlText w:val="%1.%2.%3.%4.%5."/>
      <w:lvlJc w:val="left"/>
      <w:pPr>
        <w:ind w:left="1440" w:hanging="144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800" w:hanging="180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2160" w:hanging="2160"/>
      </w:pPr>
      <w:rPr>
        <w:rFonts w:eastAsiaTheme="majorEastAsia" w:hint="default"/>
      </w:rPr>
    </w:lvl>
  </w:abstractNum>
  <w:abstractNum w:abstractNumId="2">
    <w:nsid w:val="035B69B6"/>
    <w:multiLevelType w:val="hybridMultilevel"/>
    <w:tmpl w:val="91422E84"/>
    <w:lvl w:ilvl="0" w:tplc="041F0011">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10541A2C"/>
    <w:multiLevelType w:val="hybridMultilevel"/>
    <w:tmpl w:val="013226BA"/>
    <w:lvl w:ilvl="0" w:tplc="C486E126">
      <w:start w:val="1"/>
      <w:numFmt w:val="decimal"/>
      <w:lvlText w:val="%1."/>
      <w:lvlJc w:val="left"/>
      <w:pPr>
        <w:ind w:left="720" w:hanging="360"/>
      </w:pPr>
      <w:rPr>
        <w:rFonts w:eastAsiaTheme="majorEastAsia" w:cstheme="maj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331D09"/>
    <w:multiLevelType w:val="hybridMultilevel"/>
    <w:tmpl w:val="4D983E1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165A2F83"/>
    <w:multiLevelType w:val="hybridMultilevel"/>
    <w:tmpl w:val="BCCEC2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FA1DCC"/>
    <w:multiLevelType w:val="hybridMultilevel"/>
    <w:tmpl w:val="8A820C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AA775C"/>
    <w:multiLevelType w:val="hybridMultilevel"/>
    <w:tmpl w:val="B93233BC"/>
    <w:lvl w:ilvl="0" w:tplc="041F000D">
      <w:start w:val="1"/>
      <w:numFmt w:val="bullet"/>
      <w:lvlText w:val=""/>
      <w:lvlJc w:val="left"/>
      <w:pPr>
        <w:ind w:left="1789" w:hanging="360"/>
      </w:pPr>
      <w:rPr>
        <w:rFonts w:ascii="Wingdings" w:hAnsi="Wingdings"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8">
    <w:nsid w:val="22D61CF4"/>
    <w:multiLevelType w:val="hybridMultilevel"/>
    <w:tmpl w:val="979A9ADE"/>
    <w:lvl w:ilvl="0" w:tplc="BF6ABF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276F16B1"/>
    <w:multiLevelType w:val="hybridMultilevel"/>
    <w:tmpl w:val="806AD10A"/>
    <w:lvl w:ilvl="0" w:tplc="0982336C">
      <w:start w:val="1"/>
      <w:numFmt w:val="decimal"/>
      <w:lvlText w:val="%1."/>
      <w:lvlJc w:val="left"/>
      <w:pPr>
        <w:ind w:left="720" w:hanging="360"/>
      </w:pPr>
      <w:rPr>
        <w:rFonts w:ascii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9BF39C0"/>
    <w:multiLevelType w:val="hybridMultilevel"/>
    <w:tmpl w:val="5FC2FC4A"/>
    <w:lvl w:ilvl="0" w:tplc="041F000D">
      <w:start w:val="1"/>
      <w:numFmt w:val="bullet"/>
      <w:lvlText w:val=""/>
      <w:lvlJc w:val="left"/>
      <w:pPr>
        <w:ind w:left="1789" w:hanging="360"/>
      </w:pPr>
      <w:rPr>
        <w:rFonts w:ascii="Wingdings" w:hAnsi="Wingdings"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11">
    <w:nsid w:val="2A437D9E"/>
    <w:multiLevelType w:val="hybridMultilevel"/>
    <w:tmpl w:val="BF723432"/>
    <w:lvl w:ilvl="0" w:tplc="041F000F">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nsid w:val="2BD36833"/>
    <w:multiLevelType w:val="hybridMultilevel"/>
    <w:tmpl w:val="60C85BB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nsid w:val="2EFA7035"/>
    <w:multiLevelType w:val="hybridMultilevel"/>
    <w:tmpl w:val="B70AADAC"/>
    <w:lvl w:ilvl="0" w:tplc="57281F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31041C71"/>
    <w:multiLevelType w:val="hybridMultilevel"/>
    <w:tmpl w:val="A0AEBB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85012B2"/>
    <w:multiLevelType w:val="hybridMultilevel"/>
    <w:tmpl w:val="1876D162"/>
    <w:lvl w:ilvl="0" w:tplc="8222CD8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3B3F19F8"/>
    <w:multiLevelType w:val="hybridMultilevel"/>
    <w:tmpl w:val="027815B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3E796A85"/>
    <w:multiLevelType w:val="hybridMultilevel"/>
    <w:tmpl w:val="B848582A"/>
    <w:lvl w:ilvl="0" w:tplc="C486E126">
      <w:start w:val="1"/>
      <w:numFmt w:val="decimal"/>
      <w:lvlText w:val="%1."/>
      <w:lvlJc w:val="left"/>
      <w:pPr>
        <w:ind w:left="720" w:hanging="360"/>
      </w:pPr>
      <w:rPr>
        <w:rFonts w:eastAsiaTheme="majorEastAsia" w:cstheme="maj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0BA5BC8"/>
    <w:multiLevelType w:val="hybridMultilevel"/>
    <w:tmpl w:val="27CAEA98"/>
    <w:lvl w:ilvl="0" w:tplc="53C2B354">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41BC1768"/>
    <w:multiLevelType w:val="hybridMultilevel"/>
    <w:tmpl w:val="013226BA"/>
    <w:lvl w:ilvl="0" w:tplc="C486E126">
      <w:start w:val="1"/>
      <w:numFmt w:val="decimal"/>
      <w:lvlText w:val="%1."/>
      <w:lvlJc w:val="left"/>
      <w:pPr>
        <w:ind w:left="720" w:hanging="360"/>
      </w:pPr>
      <w:rPr>
        <w:rFonts w:eastAsiaTheme="majorEastAsia" w:cstheme="maj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6D81CC8"/>
    <w:multiLevelType w:val="hybridMultilevel"/>
    <w:tmpl w:val="D9E4B5F0"/>
    <w:lvl w:ilvl="0" w:tplc="39B2E8D6">
      <w:start w:val="1"/>
      <w:numFmt w:val="decimal"/>
      <w:lvlText w:val="%1."/>
      <w:lvlJc w:val="left"/>
      <w:pPr>
        <w:ind w:left="1069" w:hanging="360"/>
      </w:pPr>
      <w:rPr>
        <w:rFonts w:ascii="TimesNewRomanPS-BoldMT" w:eastAsiaTheme="minorHAnsi" w:hAnsi="TimesNewRomanPS-BoldMT" w:cs="TimesNewRomanPS-BoldMT" w:hint="default"/>
        <w:b/>
        <w:sz w:val="28"/>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nsid w:val="4C290BD3"/>
    <w:multiLevelType w:val="hybridMultilevel"/>
    <w:tmpl w:val="85D6029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nsid w:val="50272F4A"/>
    <w:multiLevelType w:val="hybridMultilevel"/>
    <w:tmpl w:val="650E3742"/>
    <w:lvl w:ilvl="0" w:tplc="DAC686E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nsid w:val="53A65485"/>
    <w:multiLevelType w:val="hybridMultilevel"/>
    <w:tmpl w:val="2B9ED7B8"/>
    <w:lvl w:ilvl="0" w:tplc="97F6536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nsid w:val="580039C5"/>
    <w:multiLevelType w:val="hybridMultilevel"/>
    <w:tmpl w:val="EBA2303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nsid w:val="6C8E4F8C"/>
    <w:multiLevelType w:val="hybridMultilevel"/>
    <w:tmpl w:val="5A780C60"/>
    <w:lvl w:ilvl="0" w:tplc="85A6A49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6D616DDF"/>
    <w:multiLevelType w:val="hybridMultilevel"/>
    <w:tmpl w:val="C156896C"/>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nsid w:val="708146D6"/>
    <w:multiLevelType w:val="hybridMultilevel"/>
    <w:tmpl w:val="806AD10A"/>
    <w:lvl w:ilvl="0" w:tplc="0982336C">
      <w:start w:val="1"/>
      <w:numFmt w:val="decimal"/>
      <w:lvlText w:val="%1."/>
      <w:lvlJc w:val="left"/>
      <w:pPr>
        <w:ind w:left="720" w:hanging="360"/>
      </w:pPr>
      <w:rPr>
        <w:rFonts w:ascii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09A1007"/>
    <w:multiLevelType w:val="hybridMultilevel"/>
    <w:tmpl w:val="4D4E2618"/>
    <w:lvl w:ilvl="0" w:tplc="BE30D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2AB669C"/>
    <w:multiLevelType w:val="hybridMultilevel"/>
    <w:tmpl w:val="C452EEDC"/>
    <w:lvl w:ilvl="0" w:tplc="236AE0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77250895"/>
    <w:multiLevelType w:val="hybridMultilevel"/>
    <w:tmpl w:val="C00C1362"/>
    <w:lvl w:ilvl="0" w:tplc="041F000F">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nsid w:val="78D004DB"/>
    <w:multiLevelType w:val="hybridMultilevel"/>
    <w:tmpl w:val="CFB87BDC"/>
    <w:lvl w:ilvl="0" w:tplc="041F000F">
      <w:start w:val="1"/>
      <w:numFmt w:val="decimal"/>
      <w:lvlText w:val="%1."/>
      <w:lvlJc w:val="left"/>
      <w:pPr>
        <w:ind w:left="1429" w:hanging="360"/>
      </w:pPr>
      <w:rPr>
        <w:rFont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nsid w:val="79840008"/>
    <w:multiLevelType w:val="hybridMultilevel"/>
    <w:tmpl w:val="806AD10A"/>
    <w:lvl w:ilvl="0" w:tplc="0982336C">
      <w:start w:val="1"/>
      <w:numFmt w:val="decimal"/>
      <w:lvlText w:val="%1."/>
      <w:lvlJc w:val="left"/>
      <w:pPr>
        <w:ind w:left="720" w:hanging="360"/>
      </w:pPr>
      <w:rPr>
        <w:rFonts w:ascii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A3F2346"/>
    <w:multiLevelType w:val="hybridMultilevel"/>
    <w:tmpl w:val="FFC0136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nsid w:val="7B7E6740"/>
    <w:multiLevelType w:val="hybridMultilevel"/>
    <w:tmpl w:val="A8CE5B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E310451"/>
    <w:multiLevelType w:val="hybridMultilevel"/>
    <w:tmpl w:val="8974901E"/>
    <w:lvl w:ilvl="0" w:tplc="041F000F">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4"/>
  </w:num>
  <w:num w:numId="2">
    <w:abstractNumId w:val="16"/>
  </w:num>
  <w:num w:numId="3">
    <w:abstractNumId w:val="1"/>
  </w:num>
  <w:num w:numId="4">
    <w:abstractNumId w:val="12"/>
  </w:num>
  <w:num w:numId="5">
    <w:abstractNumId w:val="27"/>
  </w:num>
  <w:num w:numId="6">
    <w:abstractNumId w:val="15"/>
  </w:num>
  <w:num w:numId="7">
    <w:abstractNumId w:val="22"/>
  </w:num>
  <w:num w:numId="8">
    <w:abstractNumId w:val="18"/>
  </w:num>
  <w:num w:numId="9">
    <w:abstractNumId w:val="31"/>
  </w:num>
  <w:num w:numId="10">
    <w:abstractNumId w:val="30"/>
  </w:num>
  <w:num w:numId="11">
    <w:abstractNumId w:val="11"/>
  </w:num>
  <w:num w:numId="12">
    <w:abstractNumId w:val="35"/>
  </w:num>
  <w:num w:numId="13">
    <w:abstractNumId w:val="0"/>
  </w:num>
  <w:num w:numId="14">
    <w:abstractNumId w:val="33"/>
  </w:num>
  <w:num w:numId="15">
    <w:abstractNumId w:val="23"/>
  </w:num>
  <w:num w:numId="16">
    <w:abstractNumId w:val="34"/>
  </w:num>
  <w:num w:numId="17">
    <w:abstractNumId w:val="10"/>
  </w:num>
  <w:num w:numId="18">
    <w:abstractNumId w:val="7"/>
  </w:num>
  <w:num w:numId="19">
    <w:abstractNumId w:val="9"/>
  </w:num>
  <w:num w:numId="20">
    <w:abstractNumId w:val="32"/>
  </w:num>
  <w:num w:numId="21">
    <w:abstractNumId w:val="21"/>
  </w:num>
  <w:num w:numId="22">
    <w:abstractNumId w:val="8"/>
  </w:num>
  <w:num w:numId="23">
    <w:abstractNumId w:val="6"/>
  </w:num>
  <w:num w:numId="24">
    <w:abstractNumId w:val="13"/>
  </w:num>
  <w:num w:numId="25">
    <w:abstractNumId w:val="29"/>
  </w:num>
  <w:num w:numId="26">
    <w:abstractNumId w:val="26"/>
  </w:num>
  <w:num w:numId="27">
    <w:abstractNumId w:val="2"/>
  </w:num>
  <w:num w:numId="28">
    <w:abstractNumId w:val="28"/>
  </w:num>
  <w:num w:numId="29">
    <w:abstractNumId w:val="24"/>
  </w:num>
  <w:num w:numId="30">
    <w:abstractNumId w:val="25"/>
  </w:num>
  <w:num w:numId="31">
    <w:abstractNumId w:val="5"/>
  </w:num>
  <w:num w:numId="32">
    <w:abstractNumId w:val="20"/>
  </w:num>
  <w:num w:numId="33">
    <w:abstractNumId w:val="19"/>
  </w:num>
  <w:num w:numId="34">
    <w:abstractNumId w:val="3"/>
  </w:num>
  <w:num w:numId="35">
    <w:abstractNumId w:val="17"/>
  </w:num>
  <w:num w:numId="3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tr-TR" w:vendorID="1" w:dllVersion="512" w:checkStyle="1"/>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81"/>
    <w:rsid w:val="00003CD7"/>
    <w:rsid w:val="000047A3"/>
    <w:rsid w:val="00013EF7"/>
    <w:rsid w:val="00016183"/>
    <w:rsid w:val="00021607"/>
    <w:rsid w:val="00022DF1"/>
    <w:rsid w:val="000252C3"/>
    <w:rsid w:val="00030532"/>
    <w:rsid w:val="000323C5"/>
    <w:rsid w:val="00034891"/>
    <w:rsid w:val="0003712C"/>
    <w:rsid w:val="0003779D"/>
    <w:rsid w:val="00045E7B"/>
    <w:rsid w:val="00051B81"/>
    <w:rsid w:val="00055A20"/>
    <w:rsid w:val="00072872"/>
    <w:rsid w:val="0009537A"/>
    <w:rsid w:val="00097A26"/>
    <w:rsid w:val="000B1DFC"/>
    <w:rsid w:val="000B2FD7"/>
    <w:rsid w:val="000C6C6D"/>
    <w:rsid w:val="000D6FAC"/>
    <w:rsid w:val="000E0F2B"/>
    <w:rsid w:val="000E2791"/>
    <w:rsid w:val="00103955"/>
    <w:rsid w:val="00103CF9"/>
    <w:rsid w:val="001052C5"/>
    <w:rsid w:val="0010660B"/>
    <w:rsid w:val="0010675B"/>
    <w:rsid w:val="0013641B"/>
    <w:rsid w:val="0014391D"/>
    <w:rsid w:val="00156C63"/>
    <w:rsid w:val="00157CD4"/>
    <w:rsid w:val="001625D5"/>
    <w:rsid w:val="001627BD"/>
    <w:rsid w:val="001663F7"/>
    <w:rsid w:val="00177B00"/>
    <w:rsid w:val="0018704F"/>
    <w:rsid w:val="001905AD"/>
    <w:rsid w:val="00190825"/>
    <w:rsid w:val="001A17AD"/>
    <w:rsid w:val="001A7117"/>
    <w:rsid w:val="001B15CB"/>
    <w:rsid w:val="001B193B"/>
    <w:rsid w:val="001B1CD2"/>
    <w:rsid w:val="001D7C25"/>
    <w:rsid w:val="001E439C"/>
    <w:rsid w:val="001F1B94"/>
    <w:rsid w:val="001F3366"/>
    <w:rsid w:val="001F691C"/>
    <w:rsid w:val="001F7A9C"/>
    <w:rsid w:val="00203B86"/>
    <w:rsid w:val="002144E1"/>
    <w:rsid w:val="0023046E"/>
    <w:rsid w:val="002309E6"/>
    <w:rsid w:val="00232576"/>
    <w:rsid w:val="002337A7"/>
    <w:rsid w:val="00237CEE"/>
    <w:rsid w:val="00241E9C"/>
    <w:rsid w:val="00246201"/>
    <w:rsid w:val="00260AB4"/>
    <w:rsid w:val="002639B4"/>
    <w:rsid w:val="00282284"/>
    <w:rsid w:val="0029070D"/>
    <w:rsid w:val="00290875"/>
    <w:rsid w:val="0029434B"/>
    <w:rsid w:val="00295F06"/>
    <w:rsid w:val="002A445F"/>
    <w:rsid w:val="002A4F70"/>
    <w:rsid w:val="002B5FDA"/>
    <w:rsid w:val="002D4D8E"/>
    <w:rsid w:val="002E5CD6"/>
    <w:rsid w:val="002F3A9F"/>
    <w:rsid w:val="002F5341"/>
    <w:rsid w:val="00315EF5"/>
    <w:rsid w:val="00322FBE"/>
    <w:rsid w:val="00323EBC"/>
    <w:rsid w:val="00343509"/>
    <w:rsid w:val="00343D9E"/>
    <w:rsid w:val="00353880"/>
    <w:rsid w:val="00354C51"/>
    <w:rsid w:val="00372D89"/>
    <w:rsid w:val="00381E7F"/>
    <w:rsid w:val="003826FE"/>
    <w:rsid w:val="0038454A"/>
    <w:rsid w:val="00384AA4"/>
    <w:rsid w:val="00392FCB"/>
    <w:rsid w:val="003967A6"/>
    <w:rsid w:val="003977BB"/>
    <w:rsid w:val="003A01A6"/>
    <w:rsid w:val="003B2B67"/>
    <w:rsid w:val="003D2E44"/>
    <w:rsid w:val="003D32DB"/>
    <w:rsid w:val="003D54C4"/>
    <w:rsid w:val="003D606B"/>
    <w:rsid w:val="003E0F5B"/>
    <w:rsid w:val="003E6E65"/>
    <w:rsid w:val="003E6ECA"/>
    <w:rsid w:val="003F35E9"/>
    <w:rsid w:val="003F5E2F"/>
    <w:rsid w:val="00406A57"/>
    <w:rsid w:val="00410886"/>
    <w:rsid w:val="00413280"/>
    <w:rsid w:val="0041392C"/>
    <w:rsid w:val="00413D59"/>
    <w:rsid w:val="004169B5"/>
    <w:rsid w:val="00417DEF"/>
    <w:rsid w:val="004218F3"/>
    <w:rsid w:val="004328A6"/>
    <w:rsid w:val="004331F9"/>
    <w:rsid w:val="0043566C"/>
    <w:rsid w:val="00450D66"/>
    <w:rsid w:val="004617CB"/>
    <w:rsid w:val="00473DBE"/>
    <w:rsid w:val="00481EE2"/>
    <w:rsid w:val="004A522C"/>
    <w:rsid w:val="004B115D"/>
    <w:rsid w:val="004B6F3B"/>
    <w:rsid w:val="004D37BD"/>
    <w:rsid w:val="004E12C7"/>
    <w:rsid w:val="004E55E6"/>
    <w:rsid w:val="004E5F2B"/>
    <w:rsid w:val="004E6014"/>
    <w:rsid w:val="004F239B"/>
    <w:rsid w:val="00512715"/>
    <w:rsid w:val="00526002"/>
    <w:rsid w:val="005301A9"/>
    <w:rsid w:val="00541608"/>
    <w:rsid w:val="005632B1"/>
    <w:rsid w:val="00574B97"/>
    <w:rsid w:val="00576BFE"/>
    <w:rsid w:val="00583936"/>
    <w:rsid w:val="0058553D"/>
    <w:rsid w:val="00591DFB"/>
    <w:rsid w:val="005A331F"/>
    <w:rsid w:val="005A45AA"/>
    <w:rsid w:val="005B2122"/>
    <w:rsid w:val="005D5BAC"/>
    <w:rsid w:val="005E19FC"/>
    <w:rsid w:val="005E4AF1"/>
    <w:rsid w:val="005E645A"/>
    <w:rsid w:val="005E75C3"/>
    <w:rsid w:val="005F0807"/>
    <w:rsid w:val="005F3B9B"/>
    <w:rsid w:val="005F6561"/>
    <w:rsid w:val="0060428A"/>
    <w:rsid w:val="0062212C"/>
    <w:rsid w:val="00627792"/>
    <w:rsid w:val="006372CD"/>
    <w:rsid w:val="006421A3"/>
    <w:rsid w:val="00642AB1"/>
    <w:rsid w:val="00653431"/>
    <w:rsid w:val="006555F5"/>
    <w:rsid w:val="00655FF9"/>
    <w:rsid w:val="0066640D"/>
    <w:rsid w:val="00670652"/>
    <w:rsid w:val="0067148B"/>
    <w:rsid w:val="00672C4B"/>
    <w:rsid w:val="00677461"/>
    <w:rsid w:val="006775C9"/>
    <w:rsid w:val="00684005"/>
    <w:rsid w:val="00684CB6"/>
    <w:rsid w:val="00684DE1"/>
    <w:rsid w:val="00690875"/>
    <w:rsid w:val="00690AE8"/>
    <w:rsid w:val="00690CFE"/>
    <w:rsid w:val="00690F50"/>
    <w:rsid w:val="006B0569"/>
    <w:rsid w:val="006B50EB"/>
    <w:rsid w:val="006B5A64"/>
    <w:rsid w:val="006C055A"/>
    <w:rsid w:val="006C1E9A"/>
    <w:rsid w:val="006D31D4"/>
    <w:rsid w:val="006D42DE"/>
    <w:rsid w:val="006D52DE"/>
    <w:rsid w:val="00721C3D"/>
    <w:rsid w:val="007570AF"/>
    <w:rsid w:val="00763056"/>
    <w:rsid w:val="00782545"/>
    <w:rsid w:val="0078407A"/>
    <w:rsid w:val="0079723D"/>
    <w:rsid w:val="007A2529"/>
    <w:rsid w:val="007A4AE2"/>
    <w:rsid w:val="007B246E"/>
    <w:rsid w:val="007B52F7"/>
    <w:rsid w:val="007B700C"/>
    <w:rsid w:val="007C46E7"/>
    <w:rsid w:val="007D287A"/>
    <w:rsid w:val="008111A4"/>
    <w:rsid w:val="0081554A"/>
    <w:rsid w:val="00826FA8"/>
    <w:rsid w:val="0082744C"/>
    <w:rsid w:val="00840DCD"/>
    <w:rsid w:val="00841467"/>
    <w:rsid w:val="00850474"/>
    <w:rsid w:val="00852C57"/>
    <w:rsid w:val="00863AA3"/>
    <w:rsid w:val="00867AF0"/>
    <w:rsid w:val="00867F07"/>
    <w:rsid w:val="008716B9"/>
    <w:rsid w:val="00894A59"/>
    <w:rsid w:val="008961FA"/>
    <w:rsid w:val="008B18A9"/>
    <w:rsid w:val="008B36AF"/>
    <w:rsid w:val="008D16E9"/>
    <w:rsid w:val="008D37F6"/>
    <w:rsid w:val="008D3A12"/>
    <w:rsid w:val="008E0A37"/>
    <w:rsid w:val="008E6663"/>
    <w:rsid w:val="008E793F"/>
    <w:rsid w:val="00901F90"/>
    <w:rsid w:val="0090201C"/>
    <w:rsid w:val="00904BC0"/>
    <w:rsid w:val="009133EF"/>
    <w:rsid w:val="00914343"/>
    <w:rsid w:val="00915B35"/>
    <w:rsid w:val="009170B5"/>
    <w:rsid w:val="00927EB8"/>
    <w:rsid w:val="00942CE2"/>
    <w:rsid w:val="00944294"/>
    <w:rsid w:val="00952FEE"/>
    <w:rsid w:val="00953213"/>
    <w:rsid w:val="0095742B"/>
    <w:rsid w:val="00957D3A"/>
    <w:rsid w:val="009666DA"/>
    <w:rsid w:val="0097004B"/>
    <w:rsid w:val="00970AA3"/>
    <w:rsid w:val="00971F34"/>
    <w:rsid w:val="0097597F"/>
    <w:rsid w:val="00977756"/>
    <w:rsid w:val="009807DB"/>
    <w:rsid w:val="009913CE"/>
    <w:rsid w:val="009959F2"/>
    <w:rsid w:val="00997D20"/>
    <w:rsid w:val="009A0D5A"/>
    <w:rsid w:val="009A4F47"/>
    <w:rsid w:val="009B06DC"/>
    <w:rsid w:val="009B527F"/>
    <w:rsid w:val="009B5B38"/>
    <w:rsid w:val="009C6D30"/>
    <w:rsid w:val="009D6D75"/>
    <w:rsid w:val="009D7CFE"/>
    <w:rsid w:val="009E014B"/>
    <w:rsid w:val="009E6B27"/>
    <w:rsid w:val="009F2223"/>
    <w:rsid w:val="009F4524"/>
    <w:rsid w:val="009F56F5"/>
    <w:rsid w:val="009F5A83"/>
    <w:rsid w:val="009F6352"/>
    <w:rsid w:val="00A069E8"/>
    <w:rsid w:val="00A17419"/>
    <w:rsid w:val="00A20C49"/>
    <w:rsid w:val="00A248A0"/>
    <w:rsid w:val="00A356A0"/>
    <w:rsid w:val="00A470C5"/>
    <w:rsid w:val="00A503FD"/>
    <w:rsid w:val="00A57B0A"/>
    <w:rsid w:val="00A7727D"/>
    <w:rsid w:val="00A827AF"/>
    <w:rsid w:val="00A875D9"/>
    <w:rsid w:val="00A9057A"/>
    <w:rsid w:val="00A93519"/>
    <w:rsid w:val="00AA11AC"/>
    <w:rsid w:val="00AB01D9"/>
    <w:rsid w:val="00AB1723"/>
    <w:rsid w:val="00AB6216"/>
    <w:rsid w:val="00AB67BC"/>
    <w:rsid w:val="00AB69DD"/>
    <w:rsid w:val="00AD3847"/>
    <w:rsid w:val="00AE090E"/>
    <w:rsid w:val="00AE7ECC"/>
    <w:rsid w:val="00AF22AA"/>
    <w:rsid w:val="00AF5DFB"/>
    <w:rsid w:val="00B13FC6"/>
    <w:rsid w:val="00B20395"/>
    <w:rsid w:val="00B22930"/>
    <w:rsid w:val="00B2532A"/>
    <w:rsid w:val="00B31961"/>
    <w:rsid w:val="00B449AF"/>
    <w:rsid w:val="00B5273E"/>
    <w:rsid w:val="00B550ED"/>
    <w:rsid w:val="00B57409"/>
    <w:rsid w:val="00B74F9F"/>
    <w:rsid w:val="00B93165"/>
    <w:rsid w:val="00B933D0"/>
    <w:rsid w:val="00BA0EDC"/>
    <w:rsid w:val="00BA20E6"/>
    <w:rsid w:val="00BA2876"/>
    <w:rsid w:val="00BA5B54"/>
    <w:rsid w:val="00BA69C8"/>
    <w:rsid w:val="00BB0D9F"/>
    <w:rsid w:val="00BB518A"/>
    <w:rsid w:val="00BB67D8"/>
    <w:rsid w:val="00BC3B42"/>
    <w:rsid w:val="00BC5FF7"/>
    <w:rsid w:val="00BD35E3"/>
    <w:rsid w:val="00BD5F8C"/>
    <w:rsid w:val="00BE5821"/>
    <w:rsid w:val="00BF04BF"/>
    <w:rsid w:val="00BF3F8F"/>
    <w:rsid w:val="00C14384"/>
    <w:rsid w:val="00C173D1"/>
    <w:rsid w:val="00C21590"/>
    <w:rsid w:val="00C267BB"/>
    <w:rsid w:val="00C36099"/>
    <w:rsid w:val="00C50FCA"/>
    <w:rsid w:val="00C57CE4"/>
    <w:rsid w:val="00C6070F"/>
    <w:rsid w:val="00C608F6"/>
    <w:rsid w:val="00C74C28"/>
    <w:rsid w:val="00C7743D"/>
    <w:rsid w:val="00C93ADB"/>
    <w:rsid w:val="00CA198C"/>
    <w:rsid w:val="00CA46F7"/>
    <w:rsid w:val="00CA58F9"/>
    <w:rsid w:val="00CB000E"/>
    <w:rsid w:val="00CB0149"/>
    <w:rsid w:val="00CB6A82"/>
    <w:rsid w:val="00CC11AB"/>
    <w:rsid w:val="00CC3E03"/>
    <w:rsid w:val="00CC658C"/>
    <w:rsid w:val="00CD792B"/>
    <w:rsid w:val="00CE0D2C"/>
    <w:rsid w:val="00CF5D61"/>
    <w:rsid w:val="00D02E81"/>
    <w:rsid w:val="00D3329B"/>
    <w:rsid w:val="00D40C29"/>
    <w:rsid w:val="00D51E14"/>
    <w:rsid w:val="00D748CF"/>
    <w:rsid w:val="00D75F52"/>
    <w:rsid w:val="00D776A3"/>
    <w:rsid w:val="00D8081A"/>
    <w:rsid w:val="00D92A21"/>
    <w:rsid w:val="00D978CB"/>
    <w:rsid w:val="00DA19D5"/>
    <w:rsid w:val="00DA5B36"/>
    <w:rsid w:val="00DC32A4"/>
    <w:rsid w:val="00DC34FA"/>
    <w:rsid w:val="00DD027B"/>
    <w:rsid w:val="00DD3D9E"/>
    <w:rsid w:val="00DE07E0"/>
    <w:rsid w:val="00DE12DA"/>
    <w:rsid w:val="00DE2D41"/>
    <w:rsid w:val="00DE4512"/>
    <w:rsid w:val="00DF2A87"/>
    <w:rsid w:val="00DF6A55"/>
    <w:rsid w:val="00DF706A"/>
    <w:rsid w:val="00E06108"/>
    <w:rsid w:val="00E13FA5"/>
    <w:rsid w:val="00E1495D"/>
    <w:rsid w:val="00E15D73"/>
    <w:rsid w:val="00E1766B"/>
    <w:rsid w:val="00E200F8"/>
    <w:rsid w:val="00E20828"/>
    <w:rsid w:val="00E26130"/>
    <w:rsid w:val="00E32E5F"/>
    <w:rsid w:val="00E333D1"/>
    <w:rsid w:val="00E417B3"/>
    <w:rsid w:val="00E44380"/>
    <w:rsid w:val="00E47ECD"/>
    <w:rsid w:val="00E56FBA"/>
    <w:rsid w:val="00E622AD"/>
    <w:rsid w:val="00E63890"/>
    <w:rsid w:val="00E72700"/>
    <w:rsid w:val="00E772CE"/>
    <w:rsid w:val="00E77547"/>
    <w:rsid w:val="00E84FEF"/>
    <w:rsid w:val="00E91FC8"/>
    <w:rsid w:val="00EA52B8"/>
    <w:rsid w:val="00EB02D2"/>
    <w:rsid w:val="00EB0D2A"/>
    <w:rsid w:val="00EB145E"/>
    <w:rsid w:val="00EE1284"/>
    <w:rsid w:val="00EE547F"/>
    <w:rsid w:val="00EE71B1"/>
    <w:rsid w:val="00EF0D02"/>
    <w:rsid w:val="00EF2DC1"/>
    <w:rsid w:val="00EF74CD"/>
    <w:rsid w:val="00F14C6B"/>
    <w:rsid w:val="00F200DA"/>
    <w:rsid w:val="00F22649"/>
    <w:rsid w:val="00F32480"/>
    <w:rsid w:val="00F450FB"/>
    <w:rsid w:val="00F45327"/>
    <w:rsid w:val="00F45A67"/>
    <w:rsid w:val="00F50205"/>
    <w:rsid w:val="00F52761"/>
    <w:rsid w:val="00F7183E"/>
    <w:rsid w:val="00F73E17"/>
    <w:rsid w:val="00F746E8"/>
    <w:rsid w:val="00F779A5"/>
    <w:rsid w:val="00F953CF"/>
    <w:rsid w:val="00F95D24"/>
    <w:rsid w:val="00FA0507"/>
    <w:rsid w:val="00FA5438"/>
    <w:rsid w:val="00FA69F6"/>
    <w:rsid w:val="00FA75BD"/>
    <w:rsid w:val="00FB758B"/>
    <w:rsid w:val="00FC0BE7"/>
    <w:rsid w:val="00FC6E1D"/>
    <w:rsid w:val="00FD13CC"/>
    <w:rsid w:val="00FD6AC1"/>
    <w:rsid w:val="00FF0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CD4"/>
  </w:style>
  <w:style w:type="paragraph" w:styleId="Balk1">
    <w:name w:val="heading 1"/>
    <w:basedOn w:val="Normal"/>
    <w:next w:val="Normal"/>
    <w:link w:val="Balk1Char"/>
    <w:uiPriority w:val="9"/>
    <w:qFormat/>
    <w:rsid w:val="009F4524"/>
    <w:pPr>
      <w:keepNext/>
      <w:keepLines/>
      <w:spacing w:before="480" w:after="0"/>
      <w:outlineLvl w:val="0"/>
    </w:pPr>
    <w:rPr>
      <w:rFonts w:ascii="Times New Roman" w:eastAsiaTheme="majorEastAsia" w:hAnsi="Times New Roman" w:cstheme="majorBidi"/>
      <w:b/>
      <w:bCs/>
      <w:caps/>
      <w:color w:val="000000" w:themeColor="text1"/>
      <w:sz w:val="28"/>
      <w:szCs w:val="28"/>
    </w:rPr>
  </w:style>
  <w:style w:type="paragraph" w:styleId="Balk2">
    <w:name w:val="heading 2"/>
    <w:basedOn w:val="Normal"/>
    <w:next w:val="Normal"/>
    <w:link w:val="Balk2Char"/>
    <w:uiPriority w:val="9"/>
    <w:unhideWhenUsed/>
    <w:qFormat/>
    <w:rsid w:val="00EF74CD"/>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690875"/>
    <w:pPr>
      <w:keepNext/>
      <w:keepLines/>
      <w:spacing w:before="200" w:after="0"/>
      <w:outlineLvl w:val="2"/>
    </w:pPr>
    <w:rPr>
      <w:rFonts w:ascii="Times New Roman" w:eastAsiaTheme="majorEastAsia" w:hAnsi="Times New Roman" w:cstheme="majorBidi"/>
      <w:b/>
      <w:bCs/>
      <w:color w:val="000000" w:themeColor="text1"/>
      <w:sz w:val="24"/>
    </w:rPr>
  </w:style>
  <w:style w:type="paragraph" w:styleId="Balk4">
    <w:name w:val="heading 4"/>
    <w:basedOn w:val="Normal"/>
    <w:next w:val="Normal"/>
    <w:link w:val="Balk4Char"/>
    <w:autoRedefine/>
    <w:uiPriority w:val="9"/>
    <w:unhideWhenUsed/>
    <w:qFormat/>
    <w:rsid w:val="00684CB6"/>
    <w:pPr>
      <w:keepNext/>
      <w:keepLines/>
      <w:numPr>
        <w:ilvl w:val="3"/>
        <w:numId w:val="3"/>
      </w:numPr>
      <w:spacing w:before="200" w:after="240"/>
      <w:ind w:left="851" w:hanging="851"/>
      <w:outlineLvl w:val="3"/>
    </w:pPr>
    <w:rPr>
      <w:rFonts w:ascii="Times New Roman" w:eastAsia="Times New Roman" w:hAnsi="Times New Roman" w:cs="Times New Roman"/>
      <w:b/>
      <w:bCs/>
      <w:iCs/>
      <w:color w:val="000000" w:themeColor="text1"/>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1B81"/>
    <w:pPr>
      <w:ind w:left="720"/>
      <w:contextualSpacing/>
    </w:pPr>
  </w:style>
  <w:style w:type="character" w:customStyle="1" w:styleId="apple-style-span">
    <w:name w:val="apple-style-span"/>
    <w:basedOn w:val="VarsaylanParagrafYazTipi"/>
    <w:rsid w:val="00051B81"/>
  </w:style>
  <w:style w:type="character" w:customStyle="1" w:styleId="apple-converted-space">
    <w:name w:val="apple-converted-space"/>
    <w:basedOn w:val="VarsaylanParagrafYazTipi"/>
    <w:rsid w:val="00051B81"/>
  </w:style>
  <w:style w:type="paragraph" w:styleId="BalonMetni">
    <w:name w:val="Balloon Text"/>
    <w:basedOn w:val="Normal"/>
    <w:link w:val="BalonMetniChar"/>
    <w:uiPriority w:val="99"/>
    <w:semiHidden/>
    <w:unhideWhenUsed/>
    <w:rsid w:val="00051B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1B81"/>
    <w:rPr>
      <w:rFonts w:ascii="Tahoma" w:hAnsi="Tahoma" w:cs="Tahoma"/>
      <w:sz w:val="16"/>
      <w:szCs w:val="16"/>
    </w:rPr>
  </w:style>
  <w:style w:type="paragraph" w:styleId="AralkYok">
    <w:name w:val="No Spacing"/>
    <w:link w:val="AralkYokChar"/>
    <w:uiPriority w:val="1"/>
    <w:qFormat/>
    <w:rsid w:val="00051B81"/>
    <w:pPr>
      <w:spacing w:after="0" w:line="240" w:lineRule="auto"/>
    </w:pPr>
    <w:rPr>
      <w:rFonts w:eastAsiaTheme="minorEastAsia"/>
    </w:rPr>
  </w:style>
  <w:style w:type="character" w:customStyle="1" w:styleId="AralkYokChar">
    <w:name w:val="Aralık Yok Char"/>
    <w:basedOn w:val="VarsaylanParagrafYazTipi"/>
    <w:link w:val="AralkYok"/>
    <w:uiPriority w:val="1"/>
    <w:rsid w:val="00051B81"/>
    <w:rPr>
      <w:rFonts w:eastAsiaTheme="minorEastAsia"/>
    </w:rPr>
  </w:style>
  <w:style w:type="paragraph" w:customStyle="1" w:styleId="Stil1">
    <w:name w:val="Stil1"/>
    <w:basedOn w:val="Normal"/>
    <w:link w:val="Stil1Char"/>
    <w:qFormat/>
    <w:rsid w:val="007A4AE2"/>
    <w:rPr>
      <w:b/>
      <w:sz w:val="28"/>
      <w:szCs w:val="28"/>
    </w:rPr>
  </w:style>
  <w:style w:type="character" w:customStyle="1" w:styleId="Stil1Char">
    <w:name w:val="Stil1 Char"/>
    <w:basedOn w:val="VarsaylanParagrafYazTipi"/>
    <w:link w:val="Stil1"/>
    <w:rsid w:val="007A4AE2"/>
    <w:rPr>
      <w:b/>
      <w:sz w:val="28"/>
      <w:szCs w:val="28"/>
    </w:rPr>
  </w:style>
  <w:style w:type="paragraph" w:styleId="stbilgi">
    <w:name w:val="header"/>
    <w:basedOn w:val="Normal"/>
    <w:link w:val="stbilgiChar"/>
    <w:uiPriority w:val="99"/>
    <w:unhideWhenUsed/>
    <w:rsid w:val="009D7C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7CFE"/>
  </w:style>
  <w:style w:type="paragraph" w:styleId="Altbilgi">
    <w:name w:val="footer"/>
    <w:basedOn w:val="Normal"/>
    <w:link w:val="AltbilgiChar"/>
    <w:uiPriority w:val="99"/>
    <w:unhideWhenUsed/>
    <w:rsid w:val="009D7C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7CFE"/>
  </w:style>
  <w:style w:type="paragraph" w:styleId="DipnotMetni">
    <w:name w:val="footnote text"/>
    <w:basedOn w:val="Normal"/>
    <w:link w:val="DipnotMetniChar"/>
    <w:uiPriority w:val="99"/>
    <w:semiHidden/>
    <w:unhideWhenUsed/>
    <w:rsid w:val="002F3A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F3A9F"/>
    <w:rPr>
      <w:sz w:val="20"/>
      <w:szCs w:val="20"/>
    </w:rPr>
  </w:style>
  <w:style w:type="character" w:styleId="DipnotBavurusu">
    <w:name w:val="footnote reference"/>
    <w:basedOn w:val="VarsaylanParagrafYazTipi"/>
    <w:uiPriority w:val="99"/>
    <w:semiHidden/>
    <w:unhideWhenUsed/>
    <w:rsid w:val="002F3A9F"/>
    <w:rPr>
      <w:vertAlign w:val="superscript"/>
    </w:rPr>
  </w:style>
  <w:style w:type="character" w:customStyle="1" w:styleId="longtext1">
    <w:name w:val="long_text1"/>
    <w:basedOn w:val="VarsaylanParagrafYazTipi"/>
    <w:rsid w:val="002F3A9F"/>
    <w:rPr>
      <w:sz w:val="20"/>
      <w:szCs w:val="20"/>
    </w:rPr>
  </w:style>
  <w:style w:type="character" w:customStyle="1" w:styleId="google-src-text1">
    <w:name w:val="google-src-text1"/>
    <w:basedOn w:val="VarsaylanParagrafYazTipi"/>
    <w:rsid w:val="00BC3B42"/>
    <w:rPr>
      <w:vanish/>
      <w:webHidden w:val="0"/>
      <w:specVanish w:val="0"/>
    </w:rPr>
  </w:style>
  <w:style w:type="character" w:styleId="Vurgu">
    <w:name w:val="Emphasis"/>
    <w:basedOn w:val="VarsaylanParagrafYazTipi"/>
    <w:uiPriority w:val="20"/>
    <w:qFormat/>
    <w:rsid w:val="00AB1723"/>
    <w:rPr>
      <w:i/>
      <w:iCs/>
    </w:rPr>
  </w:style>
  <w:style w:type="character" w:styleId="Kpr">
    <w:name w:val="Hyperlink"/>
    <w:basedOn w:val="VarsaylanParagrafYazTipi"/>
    <w:uiPriority w:val="99"/>
    <w:unhideWhenUsed/>
    <w:rsid w:val="00655FF9"/>
    <w:rPr>
      <w:color w:val="0000FF"/>
      <w:u w:val="single"/>
    </w:rPr>
  </w:style>
  <w:style w:type="character" w:styleId="HTMLCite">
    <w:name w:val="HTML Cite"/>
    <w:basedOn w:val="VarsaylanParagrafYazTipi"/>
    <w:uiPriority w:val="99"/>
    <w:semiHidden/>
    <w:unhideWhenUsed/>
    <w:rsid w:val="003977BB"/>
    <w:rPr>
      <w:i/>
      <w:iCs/>
    </w:rPr>
  </w:style>
  <w:style w:type="character" w:customStyle="1" w:styleId="FontStyle25">
    <w:name w:val="Font Style25"/>
    <w:basedOn w:val="VarsaylanParagrafYazTipi"/>
    <w:rsid w:val="00E1495D"/>
    <w:rPr>
      <w:rFonts w:ascii="Times New Roman" w:hAnsi="Times New Roman" w:cs="Times New Roman"/>
      <w:sz w:val="20"/>
      <w:szCs w:val="20"/>
    </w:rPr>
  </w:style>
  <w:style w:type="paragraph" w:styleId="GvdeMetniGirintisi">
    <w:name w:val="Body Text Indent"/>
    <w:basedOn w:val="Normal"/>
    <w:link w:val="GvdeMetniGirintisiChar"/>
    <w:semiHidden/>
    <w:rsid w:val="001627BD"/>
    <w:pPr>
      <w:spacing w:after="360" w:line="240" w:lineRule="auto"/>
      <w:ind w:firstLine="360"/>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semiHidden/>
    <w:rsid w:val="001627BD"/>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9F4524"/>
    <w:rPr>
      <w:rFonts w:ascii="Times New Roman" w:eastAsiaTheme="majorEastAsia" w:hAnsi="Times New Roman" w:cstheme="majorBidi"/>
      <w:b/>
      <w:bCs/>
      <w:caps/>
      <w:color w:val="000000" w:themeColor="text1"/>
      <w:sz w:val="28"/>
      <w:szCs w:val="28"/>
    </w:rPr>
  </w:style>
  <w:style w:type="paragraph" w:styleId="TBal">
    <w:name w:val="TOC Heading"/>
    <w:basedOn w:val="Balk1"/>
    <w:next w:val="Normal"/>
    <w:uiPriority w:val="39"/>
    <w:unhideWhenUsed/>
    <w:qFormat/>
    <w:rsid w:val="00C14384"/>
    <w:pPr>
      <w:outlineLvl w:val="9"/>
    </w:pPr>
    <w:rPr>
      <w:lang w:eastAsia="tr-TR"/>
    </w:rPr>
  </w:style>
  <w:style w:type="paragraph" w:styleId="T1">
    <w:name w:val="toc 1"/>
    <w:basedOn w:val="Normal"/>
    <w:next w:val="Normal"/>
    <w:autoRedefine/>
    <w:uiPriority w:val="39"/>
    <w:unhideWhenUsed/>
    <w:qFormat/>
    <w:rsid w:val="009C6D30"/>
    <w:pPr>
      <w:tabs>
        <w:tab w:val="right" w:leader="dot" w:pos="8493"/>
      </w:tabs>
      <w:spacing w:after="100"/>
    </w:pPr>
    <w:rPr>
      <w:b/>
    </w:rPr>
  </w:style>
  <w:style w:type="character" w:customStyle="1" w:styleId="Balk2Char">
    <w:name w:val="Başlık 2 Char"/>
    <w:basedOn w:val="VarsaylanParagrafYazTipi"/>
    <w:link w:val="Balk2"/>
    <w:uiPriority w:val="9"/>
    <w:rsid w:val="00EF74CD"/>
    <w:rPr>
      <w:rFonts w:ascii="Times New Roman" w:eastAsiaTheme="majorEastAsia" w:hAnsi="Times New Roman" w:cstheme="majorBidi"/>
      <w:b/>
      <w:bCs/>
      <w:color w:val="000000" w:themeColor="text1"/>
      <w:sz w:val="24"/>
      <w:szCs w:val="26"/>
    </w:rPr>
  </w:style>
  <w:style w:type="paragraph" w:styleId="T2">
    <w:name w:val="toc 2"/>
    <w:basedOn w:val="Normal"/>
    <w:next w:val="Normal"/>
    <w:autoRedefine/>
    <w:uiPriority w:val="39"/>
    <w:unhideWhenUsed/>
    <w:qFormat/>
    <w:rsid w:val="00C14384"/>
    <w:pPr>
      <w:spacing w:after="100"/>
      <w:ind w:left="220"/>
    </w:pPr>
  </w:style>
  <w:style w:type="character" w:customStyle="1" w:styleId="Balk3Char">
    <w:name w:val="Başlık 3 Char"/>
    <w:basedOn w:val="VarsaylanParagrafYazTipi"/>
    <w:link w:val="Balk3"/>
    <w:uiPriority w:val="9"/>
    <w:rsid w:val="00690875"/>
    <w:rPr>
      <w:rFonts w:ascii="Times New Roman" w:eastAsiaTheme="majorEastAsia" w:hAnsi="Times New Roman" w:cstheme="majorBidi"/>
      <w:b/>
      <w:bCs/>
      <w:color w:val="000000" w:themeColor="text1"/>
      <w:sz w:val="24"/>
    </w:rPr>
  </w:style>
  <w:style w:type="paragraph" w:styleId="T3">
    <w:name w:val="toc 3"/>
    <w:basedOn w:val="Normal"/>
    <w:next w:val="Normal"/>
    <w:autoRedefine/>
    <w:uiPriority w:val="39"/>
    <w:unhideWhenUsed/>
    <w:qFormat/>
    <w:rsid w:val="00C14384"/>
    <w:pPr>
      <w:spacing w:after="100"/>
      <w:ind w:left="440"/>
    </w:pPr>
  </w:style>
  <w:style w:type="paragraph" w:styleId="Kaynaka">
    <w:name w:val="Bibliography"/>
    <w:basedOn w:val="Normal"/>
    <w:next w:val="Normal"/>
    <w:uiPriority w:val="37"/>
    <w:unhideWhenUsed/>
    <w:rsid w:val="004E6014"/>
  </w:style>
  <w:style w:type="character" w:styleId="SatrNumaras">
    <w:name w:val="line number"/>
    <w:basedOn w:val="VarsaylanParagrafYazTipi"/>
    <w:uiPriority w:val="99"/>
    <w:semiHidden/>
    <w:unhideWhenUsed/>
    <w:rsid w:val="00EA52B8"/>
  </w:style>
  <w:style w:type="character" w:customStyle="1" w:styleId="Balk4Char">
    <w:name w:val="Başlık 4 Char"/>
    <w:basedOn w:val="VarsaylanParagrafYazTipi"/>
    <w:link w:val="Balk4"/>
    <w:uiPriority w:val="9"/>
    <w:rsid w:val="00684CB6"/>
    <w:rPr>
      <w:rFonts w:ascii="Times New Roman" w:eastAsia="Times New Roman" w:hAnsi="Times New Roman" w:cs="Times New Roman"/>
      <w:b/>
      <w:bCs/>
      <w:iCs/>
      <w:noProof/>
      <w:color w:val="000000" w:themeColor="text1"/>
      <w:sz w:val="24"/>
      <w:lang w:eastAsia="tr-TR"/>
    </w:rPr>
  </w:style>
  <w:style w:type="paragraph" w:styleId="T4">
    <w:name w:val="toc 4"/>
    <w:basedOn w:val="Normal"/>
    <w:next w:val="Normal"/>
    <w:autoRedefine/>
    <w:uiPriority w:val="39"/>
    <w:unhideWhenUsed/>
    <w:rsid w:val="00927EB8"/>
    <w:pPr>
      <w:spacing w:after="100"/>
      <w:ind w:left="660"/>
    </w:pPr>
  </w:style>
  <w:style w:type="paragraph" w:customStyle="1" w:styleId="Default">
    <w:name w:val="Default"/>
    <w:rsid w:val="00B2532A"/>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203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684CB6"/>
    <w:rPr>
      <w:b/>
      <w:bCs/>
    </w:rPr>
  </w:style>
  <w:style w:type="paragraph" w:styleId="ResimYazs">
    <w:name w:val="caption"/>
    <w:basedOn w:val="Normal"/>
    <w:next w:val="Normal"/>
    <w:uiPriority w:val="35"/>
    <w:unhideWhenUsed/>
    <w:qFormat/>
    <w:rsid w:val="00EB0D2A"/>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EB0D2A"/>
    <w:pPr>
      <w:spacing w:after="0"/>
      <w:ind w:left="440" w:hanging="440"/>
    </w:pPr>
    <w:rPr>
      <w:rFonts w:cstheme="minorHAnsi"/>
      <w:smallCaps/>
      <w:sz w:val="20"/>
      <w:szCs w:val="20"/>
    </w:rPr>
  </w:style>
  <w:style w:type="character" w:customStyle="1" w:styleId="hps">
    <w:name w:val="hps"/>
    <w:basedOn w:val="VarsaylanParagrafYazTipi"/>
    <w:rsid w:val="00DE4512"/>
  </w:style>
  <w:style w:type="character" w:styleId="YerTutucuMetni">
    <w:name w:val="Placeholder Text"/>
    <w:basedOn w:val="VarsaylanParagrafYazTipi"/>
    <w:uiPriority w:val="99"/>
    <w:semiHidden/>
    <w:rsid w:val="00957D3A"/>
    <w:rPr>
      <w:color w:val="808080"/>
    </w:rPr>
  </w:style>
  <w:style w:type="paragraph" w:styleId="SonnotMetni">
    <w:name w:val="endnote text"/>
    <w:basedOn w:val="Normal"/>
    <w:link w:val="SonnotMetniChar"/>
    <w:uiPriority w:val="99"/>
    <w:semiHidden/>
    <w:unhideWhenUsed/>
    <w:rsid w:val="002E5CD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2E5CD6"/>
    <w:rPr>
      <w:noProof/>
      <w:sz w:val="20"/>
      <w:szCs w:val="20"/>
    </w:rPr>
  </w:style>
  <w:style w:type="character" w:styleId="SonnotBavurusu">
    <w:name w:val="endnote reference"/>
    <w:basedOn w:val="VarsaylanParagrafYazTipi"/>
    <w:uiPriority w:val="99"/>
    <w:semiHidden/>
    <w:unhideWhenUsed/>
    <w:rsid w:val="002E5C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CD4"/>
  </w:style>
  <w:style w:type="paragraph" w:styleId="Balk1">
    <w:name w:val="heading 1"/>
    <w:basedOn w:val="Normal"/>
    <w:next w:val="Normal"/>
    <w:link w:val="Balk1Char"/>
    <w:uiPriority w:val="9"/>
    <w:qFormat/>
    <w:rsid w:val="009F4524"/>
    <w:pPr>
      <w:keepNext/>
      <w:keepLines/>
      <w:spacing w:before="480" w:after="0"/>
      <w:outlineLvl w:val="0"/>
    </w:pPr>
    <w:rPr>
      <w:rFonts w:ascii="Times New Roman" w:eastAsiaTheme="majorEastAsia" w:hAnsi="Times New Roman" w:cstheme="majorBidi"/>
      <w:b/>
      <w:bCs/>
      <w:caps/>
      <w:color w:val="000000" w:themeColor="text1"/>
      <w:sz w:val="28"/>
      <w:szCs w:val="28"/>
    </w:rPr>
  </w:style>
  <w:style w:type="paragraph" w:styleId="Balk2">
    <w:name w:val="heading 2"/>
    <w:basedOn w:val="Normal"/>
    <w:next w:val="Normal"/>
    <w:link w:val="Balk2Char"/>
    <w:uiPriority w:val="9"/>
    <w:unhideWhenUsed/>
    <w:qFormat/>
    <w:rsid w:val="00EF74CD"/>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690875"/>
    <w:pPr>
      <w:keepNext/>
      <w:keepLines/>
      <w:spacing w:before="200" w:after="0"/>
      <w:outlineLvl w:val="2"/>
    </w:pPr>
    <w:rPr>
      <w:rFonts w:ascii="Times New Roman" w:eastAsiaTheme="majorEastAsia" w:hAnsi="Times New Roman" w:cstheme="majorBidi"/>
      <w:b/>
      <w:bCs/>
      <w:color w:val="000000" w:themeColor="text1"/>
      <w:sz w:val="24"/>
    </w:rPr>
  </w:style>
  <w:style w:type="paragraph" w:styleId="Balk4">
    <w:name w:val="heading 4"/>
    <w:basedOn w:val="Normal"/>
    <w:next w:val="Normal"/>
    <w:link w:val="Balk4Char"/>
    <w:autoRedefine/>
    <w:uiPriority w:val="9"/>
    <w:unhideWhenUsed/>
    <w:qFormat/>
    <w:rsid w:val="00684CB6"/>
    <w:pPr>
      <w:keepNext/>
      <w:keepLines/>
      <w:numPr>
        <w:ilvl w:val="3"/>
        <w:numId w:val="3"/>
      </w:numPr>
      <w:spacing w:before="200" w:after="240"/>
      <w:ind w:left="851" w:hanging="851"/>
      <w:outlineLvl w:val="3"/>
    </w:pPr>
    <w:rPr>
      <w:rFonts w:ascii="Times New Roman" w:eastAsia="Times New Roman" w:hAnsi="Times New Roman" w:cs="Times New Roman"/>
      <w:b/>
      <w:bCs/>
      <w:iCs/>
      <w:color w:val="000000" w:themeColor="text1"/>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1B81"/>
    <w:pPr>
      <w:ind w:left="720"/>
      <w:contextualSpacing/>
    </w:pPr>
  </w:style>
  <w:style w:type="character" w:customStyle="1" w:styleId="apple-style-span">
    <w:name w:val="apple-style-span"/>
    <w:basedOn w:val="VarsaylanParagrafYazTipi"/>
    <w:rsid w:val="00051B81"/>
  </w:style>
  <w:style w:type="character" w:customStyle="1" w:styleId="apple-converted-space">
    <w:name w:val="apple-converted-space"/>
    <w:basedOn w:val="VarsaylanParagrafYazTipi"/>
    <w:rsid w:val="00051B81"/>
  </w:style>
  <w:style w:type="paragraph" w:styleId="BalonMetni">
    <w:name w:val="Balloon Text"/>
    <w:basedOn w:val="Normal"/>
    <w:link w:val="BalonMetniChar"/>
    <w:uiPriority w:val="99"/>
    <w:semiHidden/>
    <w:unhideWhenUsed/>
    <w:rsid w:val="00051B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1B81"/>
    <w:rPr>
      <w:rFonts w:ascii="Tahoma" w:hAnsi="Tahoma" w:cs="Tahoma"/>
      <w:sz w:val="16"/>
      <w:szCs w:val="16"/>
    </w:rPr>
  </w:style>
  <w:style w:type="paragraph" w:styleId="AralkYok">
    <w:name w:val="No Spacing"/>
    <w:link w:val="AralkYokChar"/>
    <w:uiPriority w:val="1"/>
    <w:qFormat/>
    <w:rsid w:val="00051B81"/>
    <w:pPr>
      <w:spacing w:after="0" w:line="240" w:lineRule="auto"/>
    </w:pPr>
    <w:rPr>
      <w:rFonts w:eastAsiaTheme="minorEastAsia"/>
    </w:rPr>
  </w:style>
  <w:style w:type="character" w:customStyle="1" w:styleId="AralkYokChar">
    <w:name w:val="Aralık Yok Char"/>
    <w:basedOn w:val="VarsaylanParagrafYazTipi"/>
    <w:link w:val="AralkYok"/>
    <w:uiPriority w:val="1"/>
    <w:rsid w:val="00051B81"/>
    <w:rPr>
      <w:rFonts w:eastAsiaTheme="minorEastAsia"/>
    </w:rPr>
  </w:style>
  <w:style w:type="paragraph" w:customStyle="1" w:styleId="Stil1">
    <w:name w:val="Stil1"/>
    <w:basedOn w:val="Normal"/>
    <w:link w:val="Stil1Char"/>
    <w:qFormat/>
    <w:rsid w:val="007A4AE2"/>
    <w:rPr>
      <w:b/>
      <w:sz w:val="28"/>
      <w:szCs w:val="28"/>
    </w:rPr>
  </w:style>
  <w:style w:type="character" w:customStyle="1" w:styleId="Stil1Char">
    <w:name w:val="Stil1 Char"/>
    <w:basedOn w:val="VarsaylanParagrafYazTipi"/>
    <w:link w:val="Stil1"/>
    <w:rsid w:val="007A4AE2"/>
    <w:rPr>
      <w:b/>
      <w:sz w:val="28"/>
      <w:szCs w:val="28"/>
    </w:rPr>
  </w:style>
  <w:style w:type="paragraph" w:styleId="stbilgi">
    <w:name w:val="header"/>
    <w:basedOn w:val="Normal"/>
    <w:link w:val="stbilgiChar"/>
    <w:uiPriority w:val="99"/>
    <w:unhideWhenUsed/>
    <w:rsid w:val="009D7C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7CFE"/>
  </w:style>
  <w:style w:type="paragraph" w:styleId="Altbilgi">
    <w:name w:val="footer"/>
    <w:basedOn w:val="Normal"/>
    <w:link w:val="AltbilgiChar"/>
    <w:uiPriority w:val="99"/>
    <w:unhideWhenUsed/>
    <w:rsid w:val="009D7C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7CFE"/>
  </w:style>
  <w:style w:type="paragraph" w:styleId="DipnotMetni">
    <w:name w:val="footnote text"/>
    <w:basedOn w:val="Normal"/>
    <w:link w:val="DipnotMetniChar"/>
    <w:uiPriority w:val="99"/>
    <w:semiHidden/>
    <w:unhideWhenUsed/>
    <w:rsid w:val="002F3A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F3A9F"/>
    <w:rPr>
      <w:sz w:val="20"/>
      <w:szCs w:val="20"/>
    </w:rPr>
  </w:style>
  <w:style w:type="character" w:styleId="DipnotBavurusu">
    <w:name w:val="footnote reference"/>
    <w:basedOn w:val="VarsaylanParagrafYazTipi"/>
    <w:uiPriority w:val="99"/>
    <w:semiHidden/>
    <w:unhideWhenUsed/>
    <w:rsid w:val="002F3A9F"/>
    <w:rPr>
      <w:vertAlign w:val="superscript"/>
    </w:rPr>
  </w:style>
  <w:style w:type="character" w:customStyle="1" w:styleId="longtext1">
    <w:name w:val="long_text1"/>
    <w:basedOn w:val="VarsaylanParagrafYazTipi"/>
    <w:rsid w:val="002F3A9F"/>
    <w:rPr>
      <w:sz w:val="20"/>
      <w:szCs w:val="20"/>
    </w:rPr>
  </w:style>
  <w:style w:type="character" w:customStyle="1" w:styleId="google-src-text1">
    <w:name w:val="google-src-text1"/>
    <w:basedOn w:val="VarsaylanParagrafYazTipi"/>
    <w:rsid w:val="00BC3B42"/>
    <w:rPr>
      <w:vanish/>
      <w:webHidden w:val="0"/>
      <w:specVanish w:val="0"/>
    </w:rPr>
  </w:style>
  <w:style w:type="character" w:styleId="Vurgu">
    <w:name w:val="Emphasis"/>
    <w:basedOn w:val="VarsaylanParagrafYazTipi"/>
    <w:uiPriority w:val="20"/>
    <w:qFormat/>
    <w:rsid w:val="00AB1723"/>
    <w:rPr>
      <w:i/>
      <w:iCs/>
    </w:rPr>
  </w:style>
  <w:style w:type="character" w:styleId="Kpr">
    <w:name w:val="Hyperlink"/>
    <w:basedOn w:val="VarsaylanParagrafYazTipi"/>
    <w:uiPriority w:val="99"/>
    <w:unhideWhenUsed/>
    <w:rsid w:val="00655FF9"/>
    <w:rPr>
      <w:color w:val="0000FF"/>
      <w:u w:val="single"/>
    </w:rPr>
  </w:style>
  <w:style w:type="character" w:styleId="HTMLCite">
    <w:name w:val="HTML Cite"/>
    <w:basedOn w:val="VarsaylanParagrafYazTipi"/>
    <w:uiPriority w:val="99"/>
    <w:semiHidden/>
    <w:unhideWhenUsed/>
    <w:rsid w:val="003977BB"/>
    <w:rPr>
      <w:i/>
      <w:iCs/>
    </w:rPr>
  </w:style>
  <w:style w:type="character" w:customStyle="1" w:styleId="FontStyle25">
    <w:name w:val="Font Style25"/>
    <w:basedOn w:val="VarsaylanParagrafYazTipi"/>
    <w:rsid w:val="00E1495D"/>
    <w:rPr>
      <w:rFonts w:ascii="Times New Roman" w:hAnsi="Times New Roman" w:cs="Times New Roman"/>
      <w:sz w:val="20"/>
      <w:szCs w:val="20"/>
    </w:rPr>
  </w:style>
  <w:style w:type="paragraph" w:styleId="GvdeMetniGirintisi">
    <w:name w:val="Body Text Indent"/>
    <w:basedOn w:val="Normal"/>
    <w:link w:val="GvdeMetniGirintisiChar"/>
    <w:semiHidden/>
    <w:rsid w:val="001627BD"/>
    <w:pPr>
      <w:spacing w:after="360" w:line="240" w:lineRule="auto"/>
      <w:ind w:firstLine="360"/>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semiHidden/>
    <w:rsid w:val="001627BD"/>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9F4524"/>
    <w:rPr>
      <w:rFonts w:ascii="Times New Roman" w:eastAsiaTheme="majorEastAsia" w:hAnsi="Times New Roman" w:cstheme="majorBidi"/>
      <w:b/>
      <w:bCs/>
      <w:caps/>
      <w:color w:val="000000" w:themeColor="text1"/>
      <w:sz w:val="28"/>
      <w:szCs w:val="28"/>
    </w:rPr>
  </w:style>
  <w:style w:type="paragraph" w:styleId="TBal">
    <w:name w:val="TOC Heading"/>
    <w:basedOn w:val="Balk1"/>
    <w:next w:val="Normal"/>
    <w:uiPriority w:val="39"/>
    <w:unhideWhenUsed/>
    <w:qFormat/>
    <w:rsid w:val="00C14384"/>
    <w:pPr>
      <w:outlineLvl w:val="9"/>
    </w:pPr>
    <w:rPr>
      <w:lang w:eastAsia="tr-TR"/>
    </w:rPr>
  </w:style>
  <w:style w:type="paragraph" w:styleId="T1">
    <w:name w:val="toc 1"/>
    <w:basedOn w:val="Normal"/>
    <w:next w:val="Normal"/>
    <w:autoRedefine/>
    <w:uiPriority w:val="39"/>
    <w:unhideWhenUsed/>
    <w:qFormat/>
    <w:rsid w:val="009C6D30"/>
    <w:pPr>
      <w:tabs>
        <w:tab w:val="right" w:leader="dot" w:pos="8493"/>
      </w:tabs>
      <w:spacing w:after="100"/>
    </w:pPr>
    <w:rPr>
      <w:b/>
    </w:rPr>
  </w:style>
  <w:style w:type="character" w:customStyle="1" w:styleId="Balk2Char">
    <w:name w:val="Başlık 2 Char"/>
    <w:basedOn w:val="VarsaylanParagrafYazTipi"/>
    <w:link w:val="Balk2"/>
    <w:uiPriority w:val="9"/>
    <w:rsid w:val="00EF74CD"/>
    <w:rPr>
      <w:rFonts w:ascii="Times New Roman" w:eastAsiaTheme="majorEastAsia" w:hAnsi="Times New Roman" w:cstheme="majorBidi"/>
      <w:b/>
      <w:bCs/>
      <w:color w:val="000000" w:themeColor="text1"/>
      <w:sz w:val="24"/>
      <w:szCs w:val="26"/>
    </w:rPr>
  </w:style>
  <w:style w:type="paragraph" w:styleId="T2">
    <w:name w:val="toc 2"/>
    <w:basedOn w:val="Normal"/>
    <w:next w:val="Normal"/>
    <w:autoRedefine/>
    <w:uiPriority w:val="39"/>
    <w:unhideWhenUsed/>
    <w:qFormat/>
    <w:rsid w:val="00C14384"/>
    <w:pPr>
      <w:spacing w:after="100"/>
      <w:ind w:left="220"/>
    </w:pPr>
  </w:style>
  <w:style w:type="character" w:customStyle="1" w:styleId="Balk3Char">
    <w:name w:val="Başlık 3 Char"/>
    <w:basedOn w:val="VarsaylanParagrafYazTipi"/>
    <w:link w:val="Balk3"/>
    <w:uiPriority w:val="9"/>
    <w:rsid w:val="00690875"/>
    <w:rPr>
      <w:rFonts w:ascii="Times New Roman" w:eastAsiaTheme="majorEastAsia" w:hAnsi="Times New Roman" w:cstheme="majorBidi"/>
      <w:b/>
      <w:bCs/>
      <w:color w:val="000000" w:themeColor="text1"/>
      <w:sz w:val="24"/>
    </w:rPr>
  </w:style>
  <w:style w:type="paragraph" w:styleId="T3">
    <w:name w:val="toc 3"/>
    <w:basedOn w:val="Normal"/>
    <w:next w:val="Normal"/>
    <w:autoRedefine/>
    <w:uiPriority w:val="39"/>
    <w:unhideWhenUsed/>
    <w:qFormat/>
    <w:rsid w:val="00C14384"/>
    <w:pPr>
      <w:spacing w:after="100"/>
      <w:ind w:left="440"/>
    </w:pPr>
  </w:style>
  <w:style w:type="paragraph" w:styleId="Kaynaka">
    <w:name w:val="Bibliography"/>
    <w:basedOn w:val="Normal"/>
    <w:next w:val="Normal"/>
    <w:uiPriority w:val="37"/>
    <w:unhideWhenUsed/>
    <w:rsid w:val="004E6014"/>
  </w:style>
  <w:style w:type="character" w:styleId="SatrNumaras">
    <w:name w:val="line number"/>
    <w:basedOn w:val="VarsaylanParagrafYazTipi"/>
    <w:uiPriority w:val="99"/>
    <w:semiHidden/>
    <w:unhideWhenUsed/>
    <w:rsid w:val="00EA52B8"/>
  </w:style>
  <w:style w:type="character" w:customStyle="1" w:styleId="Balk4Char">
    <w:name w:val="Başlık 4 Char"/>
    <w:basedOn w:val="VarsaylanParagrafYazTipi"/>
    <w:link w:val="Balk4"/>
    <w:uiPriority w:val="9"/>
    <w:rsid w:val="00684CB6"/>
    <w:rPr>
      <w:rFonts w:ascii="Times New Roman" w:eastAsia="Times New Roman" w:hAnsi="Times New Roman" w:cs="Times New Roman"/>
      <w:b/>
      <w:bCs/>
      <w:iCs/>
      <w:noProof/>
      <w:color w:val="000000" w:themeColor="text1"/>
      <w:sz w:val="24"/>
      <w:lang w:eastAsia="tr-TR"/>
    </w:rPr>
  </w:style>
  <w:style w:type="paragraph" w:styleId="T4">
    <w:name w:val="toc 4"/>
    <w:basedOn w:val="Normal"/>
    <w:next w:val="Normal"/>
    <w:autoRedefine/>
    <w:uiPriority w:val="39"/>
    <w:unhideWhenUsed/>
    <w:rsid w:val="00927EB8"/>
    <w:pPr>
      <w:spacing w:after="100"/>
      <w:ind w:left="660"/>
    </w:pPr>
  </w:style>
  <w:style w:type="paragraph" w:customStyle="1" w:styleId="Default">
    <w:name w:val="Default"/>
    <w:rsid w:val="00B2532A"/>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203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684CB6"/>
    <w:rPr>
      <w:b/>
      <w:bCs/>
    </w:rPr>
  </w:style>
  <w:style w:type="paragraph" w:styleId="ResimYazs">
    <w:name w:val="caption"/>
    <w:basedOn w:val="Normal"/>
    <w:next w:val="Normal"/>
    <w:uiPriority w:val="35"/>
    <w:unhideWhenUsed/>
    <w:qFormat/>
    <w:rsid w:val="00EB0D2A"/>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EB0D2A"/>
    <w:pPr>
      <w:spacing w:after="0"/>
      <w:ind w:left="440" w:hanging="440"/>
    </w:pPr>
    <w:rPr>
      <w:rFonts w:cstheme="minorHAnsi"/>
      <w:smallCaps/>
      <w:sz w:val="20"/>
      <w:szCs w:val="20"/>
    </w:rPr>
  </w:style>
  <w:style w:type="character" w:customStyle="1" w:styleId="hps">
    <w:name w:val="hps"/>
    <w:basedOn w:val="VarsaylanParagrafYazTipi"/>
    <w:rsid w:val="00DE4512"/>
  </w:style>
  <w:style w:type="character" w:styleId="YerTutucuMetni">
    <w:name w:val="Placeholder Text"/>
    <w:basedOn w:val="VarsaylanParagrafYazTipi"/>
    <w:uiPriority w:val="99"/>
    <w:semiHidden/>
    <w:rsid w:val="00957D3A"/>
    <w:rPr>
      <w:color w:val="808080"/>
    </w:rPr>
  </w:style>
  <w:style w:type="paragraph" w:styleId="SonnotMetni">
    <w:name w:val="endnote text"/>
    <w:basedOn w:val="Normal"/>
    <w:link w:val="SonnotMetniChar"/>
    <w:uiPriority w:val="99"/>
    <w:semiHidden/>
    <w:unhideWhenUsed/>
    <w:rsid w:val="002E5CD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2E5CD6"/>
    <w:rPr>
      <w:noProof/>
      <w:sz w:val="20"/>
      <w:szCs w:val="20"/>
    </w:rPr>
  </w:style>
  <w:style w:type="character" w:styleId="SonnotBavurusu">
    <w:name w:val="endnote reference"/>
    <w:basedOn w:val="VarsaylanParagrafYazTipi"/>
    <w:uiPriority w:val="99"/>
    <w:semiHidden/>
    <w:unhideWhenUsed/>
    <w:rsid w:val="002E5C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8394">
      <w:bodyDiv w:val="1"/>
      <w:marLeft w:val="0"/>
      <w:marRight w:val="0"/>
      <w:marTop w:val="0"/>
      <w:marBottom w:val="0"/>
      <w:divBdr>
        <w:top w:val="none" w:sz="0" w:space="0" w:color="auto"/>
        <w:left w:val="none" w:sz="0" w:space="0" w:color="auto"/>
        <w:bottom w:val="none" w:sz="0" w:space="0" w:color="auto"/>
        <w:right w:val="none" w:sz="0" w:space="0" w:color="auto"/>
      </w:divBdr>
      <w:divsChild>
        <w:div w:id="801193273">
          <w:marLeft w:val="547"/>
          <w:marRight w:val="0"/>
          <w:marTop w:val="125"/>
          <w:marBottom w:val="0"/>
          <w:divBdr>
            <w:top w:val="none" w:sz="0" w:space="0" w:color="auto"/>
            <w:left w:val="none" w:sz="0" w:space="0" w:color="auto"/>
            <w:bottom w:val="none" w:sz="0" w:space="0" w:color="auto"/>
            <w:right w:val="none" w:sz="0" w:space="0" w:color="auto"/>
          </w:divBdr>
        </w:div>
        <w:div w:id="1440222907">
          <w:marLeft w:val="547"/>
          <w:marRight w:val="0"/>
          <w:marTop w:val="125"/>
          <w:marBottom w:val="0"/>
          <w:divBdr>
            <w:top w:val="none" w:sz="0" w:space="0" w:color="auto"/>
            <w:left w:val="none" w:sz="0" w:space="0" w:color="auto"/>
            <w:bottom w:val="none" w:sz="0" w:space="0" w:color="auto"/>
            <w:right w:val="none" w:sz="0" w:space="0" w:color="auto"/>
          </w:divBdr>
        </w:div>
        <w:div w:id="477382410">
          <w:marLeft w:val="547"/>
          <w:marRight w:val="0"/>
          <w:marTop w:val="125"/>
          <w:marBottom w:val="0"/>
          <w:divBdr>
            <w:top w:val="none" w:sz="0" w:space="0" w:color="auto"/>
            <w:left w:val="none" w:sz="0" w:space="0" w:color="auto"/>
            <w:bottom w:val="none" w:sz="0" w:space="0" w:color="auto"/>
            <w:right w:val="none" w:sz="0" w:space="0" w:color="auto"/>
          </w:divBdr>
        </w:div>
        <w:div w:id="1693149011">
          <w:marLeft w:val="547"/>
          <w:marRight w:val="0"/>
          <w:marTop w:val="125"/>
          <w:marBottom w:val="0"/>
          <w:divBdr>
            <w:top w:val="none" w:sz="0" w:space="0" w:color="auto"/>
            <w:left w:val="none" w:sz="0" w:space="0" w:color="auto"/>
            <w:bottom w:val="none" w:sz="0" w:space="0" w:color="auto"/>
            <w:right w:val="none" w:sz="0" w:space="0" w:color="auto"/>
          </w:divBdr>
        </w:div>
      </w:divsChild>
    </w:div>
    <w:div w:id="417411083">
      <w:bodyDiv w:val="1"/>
      <w:marLeft w:val="0"/>
      <w:marRight w:val="0"/>
      <w:marTop w:val="0"/>
      <w:marBottom w:val="0"/>
      <w:divBdr>
        <w:top w:val="none" w:sz="0" w:space="0" w:color="auto"/>
        <w:left w:val="none" w:sz="0" w:space="0" w:color="auto"/>
        <w:bottom w:val="none" w:sz="0" w:space="0" w:color="auto"/>
        <w:right w:val="none" w:sz="0" w:space="0" w:color="auto"/>
      </w:divBdr>
      <w:divsChild>
        <w:div w:id="1307126528">
          <w:marLeft w:val="547"/>
          <w:marRight w:val="0"/>
          <w:marTop w:val="134"/>
          <w:marBottom w:val="0"/>
          <w:divBdr>
            <w:top w:val="none" w:sz="0" w:space="0" w:color="auto"/>
            <w:left w:val="none" w:sz="0" w:space="0" w:color="auto"/>
            <w:bottom w:val="none" w:sz="0" w:space="0" w:color="auto"/>
            <w:right w:val="none" w:sz="0" w:space="0" w:color="auto"/>
          </w:divBdr>
        </w:div>
        <w:div w:id="700665899">
          <w:marLeft w:val="1166"/>
          <w:marRight w:val="0"/>
          <w:marTop w:val="125"/>
          <w:marBottom w:val="0"/>
          <w:divBdr>
            <w:top w:val="none" w:sz="0" w:space="0" w:color="auto"/>
            <w:left w:val="none" w:sz="0" w:space="0" w:color="auto"/>
            <w:bottom w:val="none" w:sz="0" w:space="0" w:color="auto"/>
            <w:right w:val="none" w:sz="0" w:space="0" w:color="auto"/>
          </w:divBdr>
        </w:div>
        <w:div w:id="539629946">
          <w:marLeft w:val="1166"/>
          <w:marRight w:val="0"/>
          <w:marTop w:val="125"/>
          <w:marBottom w:val="0"/>
          <w:divBdr>
            <w:top w:val="none" w:sz="0" w:space="0" w:color="auto"/>
            <w:left w:val="none" w:sz="0" w:space="0" w:color="auto"/>
            <w:bottom w:val="none" w:sz="0" w:space="0" w:color="auto"/>
            <w:right w:val="none" w:sz="0" w:space="0" w:color="auto"/>
          </w:divBdr>
        </w:div>
        <w:div w:id="1752845492">
          <w:marLeft w:val="1166"/>
          <w:marRight w:val="0"/>
          <w:marTop w:val="125"/>
          <w:marBottom w:val="0"/>
          <w:divBdr>
            <w:top w:val="none" w:sz="0" w:space="0" w:color="auto"/>
            <w:left w:val="none" w:sz="0" w:space="0" w:color="auto"/>
            <w:bottom w:val="none" w:sz="0" w:space="0" w:color="auto"/>
            <w:right w:val="none" w:sz="0" w:space="0" w:color="auto"/>
          </w:divBdr>
        </w:div>
        <w:div w:id="692460266">
          <w:marLeft w:val="1166"/>
          <w:marRight w:val="0"/>
          <w:marTop w:val="125"/>
          <w:marBottom w:val="0"/>
          <w:divBdr>
            <w:top w:val="none" w:sz="0" w:space="0" w:color="auto"/>
            <w:left w:val="none" w:sz="0" w:space="0" w:color="auto"/>
            <w:bottom w:val="none" w:sz="0" w:space="0" w:color="auto"/>
            <w:right w:val="none" w:sz="0" w:space="0" w:color="auto"/>
          </w:divBdr>
        </w:div>
      </w:divsChild>
    </w:div>
    <w:div w:id="424965220">
      <w:bodyDiv w:val="1"/>
      <w:marLeft w:val="0"/>
      <w:marRight w:val="0"/>
      <w:marTop w:val="0"/>
      <w:marBottom w:val="0"/>
      <w:divBdr>
        <w:top w:val="none" w:sz="0" w:space="0" w:color="auto"/>
        <w:left w:val="none" w:sz="0" w:space="0" w:color="auto"/>
        <w:bottom w:val="none" w:sz="0" w:space="0" w:color="auto"/>
        <w:right w:val="none" w:sz="0" w:space="0" w:color="auto"/>
      </w:divBdr>
    </w:div>
    <w:div w:id="517039269">
      <w:bodyDiv w:val="1"/>
      <w:marLeft w:val="0"/>
      <w:marRight w:val="0"/>
      <w:marTop w:val="0"/>
      <w:marBottom w:val="0"/>
      <w:divBdr>
        <w:top w:val="none" w:sz="0" w:space="0" w:color="auto"/>
        <w:left w:val="none" w:sz="0" w:space="0" w:color="auto"/>
        <w:bottom w:val="none" w:sz="0" w:space="0" w:color="auto"/>
        <w:right w:val="none" w:sz="0" w:space="0" w:color="auto"/>
      </w:divBdr>
      <w:divsChild>
        <w:div w:id="1442845051">
          <w:marLeft w:val="0"/>
          <w:marRight w:val="0"/>
          <w:marTop w:val="0"/>
          <w:marBottom w:val="0"/>
          <w:divBdr>
            <w:top w:val="none" w:sz="0" w:space="0" w:color="auto"/>
            <w:left w:val="none" w:sz="0" w:space="0" w:color="auto"/>
            <w:bottom w:val="none" w:sz="0" w:space="0" w:color="auto"/>
            <w:right w:val="none" w:sz="0" w:space="0" w:color="auto"/>
          </w:divBdr>
          <w:divsChild>
            <w:div w:id="363753692">
              <w:marLeft w:val="0"/>
              <w:marRight w:val="0"/>
              <w:marTop w:val="0"/>
              <w:marBottom w:val="0"/>
              <w:divBdr>
                <w:top w:val="none" w:sz="0" w:space="0" w:color="auto"/>
                <w:left w:val="none" w:sz="0" w:space="0" w:color="auto"/>
                <w:bottom w:val="none" w:sz="0" w:space="0" w:color="auto"/>
                <w:right w:val="none" w:sz="0" w:space="0" w:color="auto"/>
              </w:divBdr>
              <w:divsChild>
                <w:div w:id="1544780892">
                  <w:marLeft w:val="0"/>
                  <w:marRight w:val="0"/>
                  <w:marTop w:val="0"/>
                  <w:marBottom w:val="0"/>
                  <w:divBdr>
                    <w:top w:val="none" w:sz="0" w:space="0" w:color="auto"/>
                    <w:left w:val="none" w:sz="0" w:space="0" w:color="auto"/>
                    <w:bottom w:val="none" w:sz="0" w:space="0" w:color="auto"/>
                    <w:right w:val="none" w:sz="0" w:space="0" w:color="auto"/>
                  </w:divBdr>
                  <w:divsChild>
                    <w:div w:id="58329845">
                      <w:marLeft w:val="150"/>
                      <w:marRight w:val="0"/>
                      <w:marTop w:val="0"/>
                      <w:marBottom w:val="150"/>
                      <w:divBdr>
                        <w:top w:val="single" w:sz="6" w:space="0" w:color="B8CBDE"/>
                        <w:left w:val="single" w:sz="6" w:space="0" w:color="B8CBDE"/>
                        <w:bottom w:val="single" w:sz="6" w:space="0" w:color="B8CBDE"/>
                        <w:right w:val="single" w:sz="6" w:space="0" w:color="B8CBDE"/>
                      </w:divBdr>
                      <w:divsChild>
                        <w:div w:id="8827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424">
      <w:bodyDiv w:val="1"/>
      <w:marLeft w:val="0"/>
      <w:marRight w:val="0"/>
      <w:marTop w:val="0"/>
      <w:marBottom w:val="0"/>
      <w:divBdr>
        <w:top w:val="none" w:sz="0" w:space="0" w:color="auto"/>
        <w:left w:val="none" w:sz="0" w:space="0" w:color="auto"/>
        <w:bottom w:val="none" w:sz="0" w:space="0" w:color="auto"/>
        <w:right w:val="none" w:sz="0" w:space="0" w:color="auto"/>
      </w:divBdr>
    </w:div>
    <w:div w:id="559172029">
      <w:bodyDiv w:val="1"/>
      <w:marLeft w:val="0"/>
      <w:marRight w:val="0"/>
      <w:marTop w:val="0"/>
      <w:marBottom w:val="0"/>
      <w:divBdr>
        <w:top w:val="none" w:sz="0" w:space="0" w:color="auto"/>
        <w:left w:val="none" w:sz="0" w:space="0" w:color="auto"/>
        <w:bottom w:val="none" w:sz="0" w:space="0" w:color="auto"/>
        <w:right w:val="none" w:sz="0" w:space="0" w:color="auto"/>
      </w:divBdr>
      <w:divsChild>
        <w:div w:id="1634409291">
          <w:marLeft w:val="547"/>
          <w:marRight w:val="0"/>
          <w:marTop w:val="134"/>
          <w:marBottom w:val="0"/>
          <w:divBdr>
            <w:top w:val="none" w:sz="0" w:space="0" w:color="auto"/>
            <w:left w:val="none" w:sz="0" w:space="0" w:color="auto"/>
            <w:bottom w:val="none" w:sz="0" w:space="0" w:color="auto"/>
            <w:right w:val="none" w:sz="0" w:space="0" w:color="auto"/>
          </w:divBdr>
        </w:div>
      </w:divsChild>
    </w:div>
    <w:div w:id="589629080">
      <w:bodyDiv w:val="1"/>
      <w:marLeft w:val="0"/>
      <w:marRight w:val="0"/>
      <w:marTop w:val="0"/>
      <w:marBottom w:val="0"/>
      <w:divBdr>
        <w:top w:val="none" w:sz="0" w:space="0" w:color="auto"/>
        <w:left w:val="none" w:sz="0" w:space="0" w:color="auto"/>
        <w:bottom w:val="none" w:sz="0" w:space="0" w:color="auto"/>
        <w:right w:val="none" w:sz="0" w:space="0" w:color="auto"/>
      </w:divBdr>
    </w:div>
    <w:div w:id="625813253">
      <w:bodyDiv w:val="1"/>
      <w:marLeft w:val="0"/>
      <w:marRight w:val="0"/>
      <w:marTop w:val="0"/>
      <w:marBottom w:val="0"/>
      <w:divBdr>
        <w:top w:val="none" w:sz="0" w:space="0" w:color="auto"/>
        <w:left w:val="none" w:sz="0" w:space="0" w:color="auto"/>
        <w:bottom w:val="none" w:sz="0" w:space="0" w:color="auto"/>
        <w:right w:val="none" w:sz="0" w:space="0" w:color="auto"/>
      </w:divBdr>
      <w:divsChild>
        <w:div w:id="528221717">
          <w:marLeft w:val="547"/>
          <w:marRight w:val="0"/>
          <w:marTop w:val="125"/>
          <w:marBottom w:val="0"/>
          <w:divBdr>
            <w:top w:val="none" w:sz="0" w:space="0" w:color="auto"/>
            <w:left w:val="none" w:sz="0" w:space="0" w:color="auto"/>
            <w:bottom w:val="none" w:sz="0" w:space="0" w:color="auto"/>
            <w:right w:val="none" w:sz="0" w:space="0" w:color="auto"/>
          </w:divBdr>
        </w:div>
        <w:div w:id="1733042039">
          <w:marLeft w:val="547"/>
          <w:marRight w:val="0"/>
          <w:marTop w:val="125"/>
          <w:marBottom w:val="0"/>
          <w:divBdr>
            <w:top w:val="none" w:sz="0" w:space="0" w:color="auto"/>
            <w:left w:val="none" w:sz="0" w:space="0" w:color="auto"/>
            <w:bottom w:val="none" w:sz="0" w:space="0" w:color="auto"/>
            <w:right w:val="none" w:sz="0" w:space="0" w:color="auto"/>
          </w:divBdr>
        </w:div>
        <w:div w:id="867260959">
          <w:marLeft w:val="547"/>
          <w:marRight w:val="0"/>
          <w:marTop w:val="125"/>
          <w:marBottom w:val="0"/>
          <w:divBdr>
            <w:top w:val="none" w:sz="0" w:space="0" w:color="auto"/>
            <w:left w:val="none" w:sz="0" w:space="0" w:color="auto"/>
            <w:bottom w:val="none" w:sz="0" w:space="0" w:color="auto"/>
            <w:right w:val="none" w:sz="0" w:space="0" w:color="auto"/>
          </w:divBdr>
        </w:div>
        <w:div w:id="104465930">
          <w:marLeft w:val="547"/>
          <w:marRight w:val="0"/>
          <w:marTop w:val="125"/>
          <w:marBottom w:val="0"/>
          <w:divBdr>
            <w:top w:val="none" w:sz="0" w:space="0" w:color="auto"/>
            <w:left w:val="none" w:sz="0" w:space="0" w:color="auto"/>
            <w:bottom w:val="none" w:sz="0" w:space="0" w:color="auto"/>
            <w:right w:val="none" w:sz="0" w:space="0" w:color="auto"/>
          </w:divBdr>
        </w:div>
      </w:divsChild>
    </w:div>
    <w:div w:id="627780896">
      <w:bodyDiv w:val="1"/>
      <w:marLeft w:val="0"/>
      <w:marRight w:val="0"/>
      <w:marTop w:val="0"/>
      <w:marBottom w:val="0"/>
      <w:divBdr>
        <w:top w:val="none" w:sz="0" w:space="0" w:color="auto"/>
        <w:left w:val="none" w:sz="0" w:space="0" w:color="auto"/>
        <w:bottom w:val="none" w:sz="0" w:space="0" w:color="auto"/>
        <w:right w:val="none" w:sz="0" w:space="0" w:color="auto"/>
      </w:divBdr>
      <w:divsChild>
        <w:div w:id="2124380329">
          <w:marLeft w:val="547"/>
          <w:marRight w:val="0"/>
          <w:marTop w:val="134"/>
          <w:marBottom w:val="0"/>
          <w:divBdr>
            <w:top w:val="none" w:sz="0" w:space="0" w:color="auto"/>
            <w:left w:val="none" w:sz="0" w:space="0" w:color="auto"/>
            <w:bottom w:val="none" w:sz="0" w:space="0" w:color="auto"/>
            <w:right w:val="none" w:sz="0" w:space="0" w:color="auto"/>
          </w:divBdr>
        </w:div>
        <w:div w:id="347408821">
          <w:marLeft w:val="547"/>
          <w:marRight w:val="0"/>
          <w:marTop w:val="134"/>
          <w:marBottom w:val="0"/>
          <w:divBdr>
            <w:top w:val="none" w:sz="0" w:space="0" w:color="auto"/>
            <w:left w:val="none" w:sz="0" w:space="0" w:color="auto"/>
            <w:bottom w:val="none" w:sz="0" w:space="0" w:color="auto"/>
            <w:right w:val="none" w:sz="0" w:space="0" w:color="auto"/>
          </w:divBdr>
        </w:div>
        <w:div w:id="1831216905">
          <w:marLeft w:val="547"/>
          <w:marRight w:val="0"/>
          <w:marTop w:val="134"/>
          <w:marBottom w:val="0"/>
          <w:divBdr>
            <w:top w:val="none" w:sz="0" w:space="0" w:color="auto"/>
            <w:left w:val="none" w:sz="0" w:space="0" w:color="auto"/>
            <w:bottom w:val="none" w:sz="0" w:space="0" w:color="auto"/>
            <w:right w:val="none" w:sz="0" w:space="0" w:color="auto"/>
          </w:divBdr>
        </w:div>
      </w:divsChild>
    </w:div>
    <w:div w:id="638654253">
      <w:bodyDiv w:val="1"/>
      <w:marLeft w:val="0"/>
      <w:marRight w:val="0"/>
      <w:marTop w:val="0"/>
      <w:marBottom w:val="0"/>
      <w:divBdr>
        <w:top w:val="none" w:sz="0" w:space="0" w:color="auto"/>
        <w:left w:val="none" w:sz="0" w:space="0" w:color="auto"/>
        <w:bottom w:val="none" w:sz="0" w:space="0" w:color="auto"/>
        <w:right w:val="none" w:sz="0" w:space="0" w:color="auto"/>
      </w:divBdr>
      <w:divsChild>
        <w:div w:id="1859417941">
          <w:marLeft w:val="547"/>
          <w:marRight w:val="0"/>
          <w:marTop w:val="134"/>
          <w:marBottom w:val="0"/>
          <w:divBdr>
            <w:top w:val="none" w:sz="0" w:space="0" w:color="auto"/>
            <w:left w:val="none" w:sz="0" w:space="0" w:color="auto"/>
            <w:bottom w:val="none" w:sz="0" w:space="0" w:color="auto"/>
            <w:right w:val="none" w:sz="0" w:space="0" w:color="auto"/>
          </w:divBdr>
        </w:div>
        <w:div w:id="275916730">
          <w:marLeft w:val="547"/>
          <w:marRight w:val="0"/>
          <w:marTop w:val="134"/>
          <w:marBottom w:val="0"/>
          <w:divBdr>
            <w:top w:val="none" w:sz="0" w:space="0" w:color="auto"/>
            <w:left w:val="none" w:sz="0" w:space="0" w:color="auto"/>
            <w:bottom w:val="none" w:sz="0" w:space="0" w:color="auto"/>
            <w:right w:val="none" w:sz="0" w:space="0" w:color="auto"/>
          </w:divBdr>
        </w:div>
        <w:div w:id="360713091">
          <w:marLeft w:val="547"/>
          <w:marRight w:val="0"/>
          <w:marTop w:val="134"/>
          <w:marBottom w:val="0"/>
          <w:divBdr>
            <w:top w:val="none" w:sz="0" w:space="0" w:color="auto"/>
            <w:left w:val="none" w:sz="0" w:space="0" w:color="auto"/>
            <w:bottom w:val="none" w:sz="0" w:space="0" w:color="auto"/>
            <w:right w:val="none" w:sz="0" w:space="0" w:color="auto"/>
          </w:divBdr>
        </w:div>
      </w:divsChild>
    </w:div>
    <w:div w:id="929779210">
      <w:bodyDiv w:val="1"/>
      <w:marLeft w:val="0"/>
      <w:marRight w:val="0"/>
      <w:marTop w:val="0"/>
      <w:marBottom w:val="0"/>
      <w:divBdr>
        <w:top w:val="none" w:sz="0" w:space="0" w:color="auto"/>
        <w:left w:val="none" w:sz="0" w:space="0" w:color="auto"/>
        <w:bottom w:val="none" w:sz="0" w:space="0" w:color="auto"/>
        <w:right w:val="none" w:sz="0" w:space="0" w:color="auto"/>
      </w:divBdr>
      <w:divsChild>
        <w:div w:id="1038318693">
          <w:marLeft w:val="547"/>
          <w:marRight w:val="0"/>
          <w:marTop w:val="134"/>
          <w:marBottom w:val="0"/>
          <w:divBdr>
            <w:top w:val="none" w:sz="0" w:space="0" w:color="auto"/>
            <w:left w:val="none" w:sz="0" w:space="0" w:color="auto"/>
            <w:bottom w:val="none" w:sz="0" w:space="0" w:color="auto"/>
            <w:right w:val="none" w:sz="0" w:space="0" w:color="auto"/>
          </w:divBdr>
        </w:div>
        <w:div w:id="1332176214">
          <w:marLeft w:val="547"/>
          <w:marRight w:val="0"/>
          <w:marTop w:val="134"/>
          <w:marBottom w:val="0"/>
          <w:divBdr>
            <w:top w:val="none" w:sz="0" w:space="0" w:color="auto"/>
            <w:left w:val="none" w:sz="0" w:space="0" w:color="auto"/>
            <w:bottom w:val="none" w:sz="0" w:space="0" w:color="auto"/>
            <w:right w:val="none" w:sz="0" w:space="0" w:color="auto"/>
          </w:divBdr>
        </w:div>
        <w:div w:id="1180973014">
          <w:marLeft w:val="547"/>
          <w:marRight w:val="0"/>
          <w:marTop w:val="134"/>
          <w:marBottom w:val="0"/>
          <w:divBdr>
            <w:top w:val="none" w:sz="0" w:space="0" w:color="auto"/>
            <w:left w:val="none" w:sz="0" w:space="0" w:color="auto"/>
            <w:bottom w:val="none" w:sz="0" w:space="0" w:color="auto"/>
            <w:right w:val="none" w:sz="0" w:space="0" w:color="auto"/>
          </w:divBdr>
        </w:div>
      </w:divsChild>
    </w:div>
    <w:div w:id="1014847939">
      <w:bodyDiv w:val="1"/>
      <w:marLeft w:val="0"/>
      <w:marRight w:val="0"/>
      <w:marTop w:val="0"/>
      <w:marBottom w:val="0"/>
      <w:divBdr>
        <w:top w:val="none" w:sz="0" w:space="0" w:color="auto"/>
        <w:left w:val="none" w:sz="0" w:space="0" w:color="auto"/>
        <w:bottom w:val="none" w:sz="0" w:space="0" w:color="auto"/>
        <w:right w:val="none" w:sz="0" w:space="0" w:color="auto"/>
      </w:divBdr>
      <w:divsChild>
        <w:div w:id="649867107">
          <w:marLeft w:val="547"/>
          <w:marRight w:val="0"/>
          <w:marTop w:val="134"/>
          <w:marBottom w:val="0"/>
          <w:divBdr>
            <w:top w:val="none" w:sz="0" w:space="0" w:color="auto"/>
            <w:left w:val="none" w:sz="0" w:space="0" w:color="auto"/>
            <w:bottom w:val="none" w:sz="0" w:space="0" w:color="auto"/>
            <w:right w:val="none" w:sz="0" w:space="0" w:color="auto"/>
          </w:divBdr>
        </w:div>
        <w:div w:id="100808913">
          <w:marLeft w:val="547"/>
          <w:marRight w:val="0"/>
          <w:marTop w:val="134"/>
          <w:marBottom w:val="0"/>
          <w:divBdr>
            <w:top w:val="none" w:sz="0" w:space="0" w:color="auto"/>
            <w:left w:val="none" w:sz="0" w:space="0" w:color="auto"/>
            <w:bottom w:val="none" w:sz="0" w:space="0" w:color="auto"/>
            <w:right w:val="none" w:sz="0" w:space="0" w:color="auto"/>
          </w:divBdr>
        </w:div>
      </w:divsChild>
    </w:div>
    <w:div w:id="1087850213">
      <w:bodyDiv w:val="1"/>
      <w:marLeft w:val="0"/>
      <w:marRight w:val="0"/>
      <w:marTop w:val="0"/>
      <w:marBottom w:val="0"/>
      <w:divBdr>
        <w:top w:val="none" w:sz="0" w:space="0" w:color="auto"/>
        <w:left w:val="none" w:sz="0" w:space="0" w:color="auto"/>
        <w:bottom w:val="none" w:sz="0" w:space="0" w:color="auto"/>
        <w:right w:val="none" w:sz="0" w:space="0" w:color="auto"/>
      </w:divBdr>
      <w:divsChild>
        <w:div w:id="396825369">
          <w:marLeft w:val="547"/>
          <w:marRight w:val="0"/>
          <w:marTop w:val="115"/>
          <w:marBottom w:val="0"/>
          <w:divBdr>
            <w:top w:val="none" w:sz="0" w:space="0" w:color="auto"/>
            <w:left w:val="none" w:sz="0" w:space="0" w:color="auto"/>
            <w:bottom w:val="none" w:sz="0" w:space="0" w:color="auto"/>
            <w:right w:val="none" w:sz="0" w:space="0" w:color="auto"/>
          </w:divBdr>
        </w:div>
        <w:div w:id="949779152">
          <w:marLeft w:val="547"/>
          <w:marRight w:val="0"/>
          <w:marTop w:val="115"/>
          <w:marBottom w:val="0"/>
          <w:divBdr>
            <w:top w:val="none" w:sz="0" w:space="0" w:color="auto"/>
            <w:left w:val="none" w:sz="0" w:space="0" w:color="auto"/>
            <w:bottom w:val="none" w:sz="0" w:space="0" w:color="auto"/>
            <w:right w:val="none" w:sz="0" w:space="0" w:color="auto"/>
          </w:divBdr>
        </w:div>
        <w:div w:id="960500187">
          <w:marLeft w:val="547"/>
          <w:marRight w:val="0"/>
          <w:marTop w:val="115"/>
          <w:marBottom w:val="0"/>
          <w:divBdr>
            <w:top w:val="none" w:sz="0" w:space="0" w:color="auto"/>
            <w:left w:val="none" w:sz="0" w:space="0" w:color="auto"/>
            <w:bottom w:val="none" w:sz="0" w:space="0" w:color="auto"/>
            <w:right w:val="none" w:sz="0" w:space="0" w:color="auto"/>
          </w:divBdr>
        </w:div>
        <w:div w:id="193468506">
          <w:marLeft w:val="547"/>
          <w:marRight w:val="0"/>
          <w:marTop w:val="115"/>
          <w:marBottom w:val="0"/>
          <w:divBdr>
            <w:top w:val="none" w:sz="0" w:space="0" w:color="auto"/>
            <w:left w:val="none" w:sz="0" w:space="0" w:color="auto"/>
            <w:bottom w:val="none" w:sz="0" w:space="0" w:color="auto"/>
            <w:right w:val="none" w:sz="0" w:space="0" w:color="auto"/>
          </w:divBdr>
        </w:div>
        <w:div w:id="1289624212">
          <w:marLeft w:val="547"/>
          <w:marRight w:val="0"/>
          <w:marTop w:val="115"/>
          <w:marBottom w:val="0"/>
          <w:divBdr>
            <w:top w:val="none" w:sz="0" w:space="0" w:color="auto"/>
            <w:left w:val="none" w:sz="0" w:space="0" w:color="auto"/>
            <w:bottom w:val="none" w:sz="0" w:space="0" w:color="auto"/>
            <w:right w:val="none" w:sz="0" w:space="0" w:color="auto"/>
          </w:divBdr>
        </w:div>
      </w:divsChild>
    </w:div>
    <w:div w:id="1095319169">
      <w:bodyDiv w:val="1"/>
      <w:marLeft w:val="0"/>
      <w:marRight w:val="0"/>
      <w:marTop w:val="0"/>
      <w:marBottom w:val="0"/>
      <w:divBdr>
        <w:top w:val="none" w:sz="0" w:space="0" w:color="auto"/>
        <w:left w:val="none" w:sz="0" w:space="0" w:color="auto"/>
        <w:bottom w:val="none" w:sz="0" w:space="0" w:color="auto"/>
        <w:right w:val="none" w:sz="0" w:space="0" w:color="auto"/>
      </w:divBdr>
      <w:divsChild>
        <w:div w:id="2134640195">
          <w:marLeft w:val="965"/>
          <w:marRight w:val="0"/>
          <w:marTop w:val="96"/>
          <w:marBottom w:val="0"/>
          <w:divBdr>
            <w:top w:val="none" w:sz="0" w:space="0" w:color="auto"/>
            <w:left w:val="none" w:sz="0" w:space="0" w:color="auto"/>
            <w:bottom w:val="none" w:sz="0" w:space="0" w:color="auto"/>
            <w:right w:val="none" w:sz="0" w:space="0" w:color="auto"/>
          </w:divBdr>
        </w:div>
        <w:div w:id="1975601504">
          <w:marLeft w:val="965"/>
          <w:marRight w:val="0"/>
          <w:marTop w:val="96"/>
          <w:marBottom w:val="0"/>
          <w:divBdr>
            <w:top w:val="none" w:sz="0" w:space="0" w:color="auto"/>
            <w:left w:val="none" w:sz="0" w:space="0" w:color="auto"/>
            <w:bottom w:val="none" w:sz="0" w:space="0" w:color="auto"/>
            <w:right w:val="none" w:sz="0" w:space="0" w:color="auto"/>
          </w:divBdr>
        </w:div>
        <w:div w:id="374503899">
          <w:marLeft w:val="965"/>
          <w:marRight w:val="0"/>
          <w:marTop w:val="96"/>
          <w:marBottom w:val="0"/>
          <w:divBdr>
            <w:top w:val="none" w:sz="0" w:space="0" w:color="auto"/>
            <w:left w:val="none" w:sz="0" w:space="0" w:color="auto"/>
            <w:bottom w:val="none" w:sz="0" w:space="0" w:color="auto"/>
            <w:right w:val="none" w:sz="0" w:space="0" w:color="auto"/>
          </w:divBdr>
        </w:div>
        <w:div w:id="1966155117">
          <w:marLeft w:val="965"/>
          <w:marRight w:val="0"/>
          <w:marTop w:val="96"/>
          <w:marBottom w:val="0"/>
          <w:divBdr>
            <w:top w:val="none" w:sz="0" w:space="0" w:color="auto"/>
            <w:left w:val="none" w:sz="0" w:space="0" w:color="auto"/>
            <w:bottom w:val="none" w:sz="0" w:space="0" w:color="auto"/>
            <w:right w:val="none" w:sz="0" w:space="0" w:color="auto"/>
          </w:divBdr>
        </w:div>
        <w:div w:id="1675104393">
          <w:marLeft w:val="965"/>
          <w:marRight w:val="0"/>
          <w:marTop w:val="96"/>
          <w:marBottom w:val="0"/>
          <w:divBdr>
            <w:top w:val="none" w:sz="0" w:space="0" w:color="auto"/>
            <w:left w:val="none" w:sz="0" w:space="0" w:color="auto"/>
            <w:bottom w:val="none" w:sz="0" w:space="0" w:color="auto"/>
            <w:right w:val="none" w:sz="0" w:space="0" w:color="auto"/>
          </w:divBdr>
        </w:div>
        <w:div w:id="1676150602">
          <w:marLeft w:val="965"/>
          <w:marRight w:val="0"/>
          <w:marTop w:val="96"/>
          <w:marBottom w:val="0"/>
          <w:divBdr>
            <w:top w:val="none" w:sz="0" w:space="0" w:color="auto"/>
            <w:left w:val="none" w:sz="0" w:space="0" w:color="auto"/>
            <w:bottom w:val="none" w:sz="0" w:space="0" w:color="auto"/>
            <w:right w:val="none" w:sz="0" w:space="0" w:color="auto"/>
          </w:divBdr>
        </w:div>
        <w:div w:id="465860481">
          <w:marLeft w:val="965"/>
          <w:marRight w:val="0"/>
          <w:marTop w:val="96"/>
          <w:marBottom w:val="0"/>
          <w:divBdr>
            <w:top w:val="none" w:sz="0" w:space="0" w:color="auto"/>
            <w:left w:val="none" w:sz="0" w:space="0" w:color="auto"/>
            <w:bottom w:val="none" w:sz="0" w:space="0" w:color="auto"/>
            <w:right w:val="none" w:sz="0" w:space="0" w:color="auto"/>
          </w:divBdr>
        </w:div>
      </w:divsChild>
    </w:div>
    <w:div w:id="1110857146">
      <w:bodyDiv w:val="1"/>
      <w:marLeft w:val="0"/>
      <w:marRight w:val="0"/>
      <w:marTop w:val="0"/>
      <w:marBottom w:val="0"/>
      <w:divBdr>
        <w:top w:val="none" w:sz="0" w:space="0" w:color="auto"/>
        <w:left w:val="none" w:sz="0" w:space="0" w:color="auto"/>
        <w:bottom w:val="none" w:sz="0" w:space="0" w:color="auto"/>
        <w:right w:val="none" w:sz="0" w:space="0" w:color="auto"/>
      </w:divBdr>
      <w:divsChild>
        <w:div w:id="313490771">
          <w:marLeft w:val="547"/>
          <w:marRight w:val="0"/>
          <w:marTop w:val="125"/>
          <w:marBottom w:val="0"/>
          <w:divBdr>
            <w:top w:val="none" w:sz="0" w:space="0" w:color="auto"/>
            <w:left w:val="none" w:sz="0" w:space="0" w:color="auto"/>
            <w:bottom w:val="none" w:sz="0" w:space="0" w:color="auto"/>
            <w:right w:val="none" w:sz="0" w:space="0" w:color="auto"/>
          </w:divBdr>
        </w:div>
        <w:div w:id="299305970">
          <w:marLeft w:val="547"/>
          <w:marRight w:val="0"/>
          <w:marTop w:val="125"/>
          <w:marBottom w:val="0"/>
          <w:divBdr>
            <w:top w:val="none" w:sz="0" w:space="0" w:color="auto"/>
            <w:left w:val="none" w:sz="0" w:space="0" w:color="auto"/>
            <w:bottom w:val="none" w:sz="0" w:space="0" w:color="auto"/>
            <w:right w:val="none" w:sz="0" w:space="0" w:color="auto"/>
          </w:divBdr>
        </w:div>
        <w:div w:id="1387414578">
          <w:marLeft w:val="547"/>
          <w:marRight w:val="0"/>
          <w:marTop w:val="125"/>
          <w:marBottom w:val="0"/>
          <w:divBdr>
            <w:top w:val="none" w:sz="0" w:space="0" w:color="auto"/>
            <w:left w:val="none" w:sz="0" w:space="0" w:color="auto"/>
            <w:bottom w:val="none" w:sz="0" w:space="0" w:color="auto"/>
            <w:right w:val="none" w:sz="0" w:space="0" w:color="auto"/>
          </w:divBdr>
        </w:div>
      </w:divsChild>
    </w:div>
    <w:div w:id="1173299045">
      <w:bodyDiv w:val="1"/>
      <w:marLeft w:val="0"/>
      <w:marRight w:val="0"/>
      <w:marTop w:val="0"/>
      <w:marBottom w:val="0"/>
      <w:divBdr>
        <w:top w:val="none" w:sz="0" w:space="0" w:color="auto"/>
        <w:left w:val="none" w:sz="0" w:space="0" w:color="auto"/>
        <w:bottom w:val="none" w:sz="0" w:space="0" w:color="auto"/>
        <w:right w:val="none" w:sz="0" w:space="0" w:color="auto"/>
      </w:divBdr>
    </w:div>
    <w:div w:id="1231237092">
      <w:bodyDiv w:val="1"/>
      <w:marLeft w:val="0"/>
      <w:marRight w:val="0"/>
      <w:marTop w:val="0"/>
      <w:marBottom w:val="0"/>
      <w:divBdr>
        <w:top w:val="none" w:sz="0" w:space="0" w:color="auto"/>
        <w:left w:val="none" w:sz="0" w:space="0" w:color="auto"/>
        <w:bottom w:val="none" w:sz="0" w:space="0" w:color="auto"/>
        <w:right w:val="none" w:sz="0" w:space="0" w:color="auto"/>
      </w:divBdr>
      <w:divsChild>
        <w:div w:id="1270549083">
          <w:marLeft w:val="0"/>
          <w:marRight w:val="0"/>
          <w:marTop w:val="0"/>
          <w:marBottom w:val="0"/>
          <w:divBdr>
            <w:top w:val="none" w:sz="0" w:space="0" w:color="auto"/>
            <w:left w:val="none" w:sz="0" w:space="0" w:color="auto"/>
            <w:bottom w:val="none" w:sz="0" w:space="0" w:color="auto"/>
            <w:right w:val="none" w:sz="0" w:space="0" w:color="auto"/>
          </w:divBdr>
        </w:div>
        <w:div w:id="1306009627">
          <w:marLeft w:val="0"/>
          <w:marRight w:val="0"/>
          <w:marTop w:val="0"/>
          <w:marBottom w:val="0"/>
          <w:divBdr>
            <w:top w:val="none" w:sz="0" w:space="0" w:color="auto"/>
            <w:left w:val="none" w:sz="0" w:space="0" w:color="auto"/>
            <w:bottom w:val="none" w:sz="0" w:space="0" w:color="auto"/>
            <w:right w:val="none" w:sz="0" w:space="0" w:color="auto"/>
          </w:divBdr>
        </w:div>
      </w:divsChild>
    </w:div>
    <w:div w:id="1272856276">
      <w:bodyDiv w:val="1"/>
      <w:marLeft w:val="0"/>
      <w:marRight w:val="0"/>
      <w:marTop w:val="0"/>
      <w:marBottom w:val="0"/>
      <w:divBdr>
        <w:top w:val="none" w:sz="0" w:space="0" w:color="auto"/>
        <w:left w:val="none" w:sz="0" w:space="0" w:color="auto"/>
        <w:bottom w:val="none" w:sz="0" w:space="0" w:color="auto"/>
        <w:right w:val="none" w:sz="0" w:space="0" w:color="auto"/>
      </w:divBdr>
    </w:div>
    <w:div w:id="1356080150">
      <w:bodyDiv w:val="1"/>
      <w:marLeft w:val="0"/>
      <w:marRight w:val="0"/>
      <w:marTop w:val="0"/>
      <w:marBottom w:val="0"/>
      <w:divBdr>
        <w:top w:val="none" w:sz="0" w:space="0" w:color="auto"/>
        <w:left w:val="none" w:sz="0" w:space="0" w:color="auto"/>
        <w:bottom w:val="none" w:sz="0" w:space="0" w:color="auto"/>
        <w:right w:val="none" w:sz="0" w:space="0" w:color="auto"/>
      </w:divBdr>
      <w:divsChild>
        <w:div w:id="1393000382">
          <w:marLeft w:val="547"/>
          <w:marRight w:val="0"/>
          <w:marTop w:val="154"/>
          <w:marBottom w:val="0"/>
          <w:divBdr>
            <w:top w:val="none" w:sz="0" w:space="0" w:color="auto"/>
            <w:left w:val="none" w:sz="0" w:space="0" w:color="auto"/>
            <w:bottom w:val="none" w:sz="0" w:space="0" w:color="auto"/>
            <w:right w:val="none" w:sz="0" w:space="0" w:color="auto"/>
          </w:divBdr>
        </w:div>
      </w:divsChild>
    </w:div>
    <w:div w:id="1359501325">
      <w:bodyDiv w:val="1"/>
      <w:marLeft w:val="0"/>
      <w:marRight w:val="0"/>
      <w:marTop w:val="0"/>
      <w:marBottom w:val="0"/>
      <w:divBdr>
        <w:top w:val="none" w:sz="0" w:space="0" w:color="auto"/>
        <w:left w:val="none" w:sz="0" w:space="0" w:color="auto"/>
        <w:bottom w:val="none" w:sz="0" w:space="0" w:color="auto"/>
        <w:right w:val="none" w:sz="0" w:space="0" w:color="auto"/>
      </w:divBdr>
      <w:divsChild>
        <w:div w:id="684674866">
          <w:marLeft w:val="547"/>
          <w:marRight w:val="0"/>
          <w:marTop w:val="134"/>
          <w:marBottom w:val="0"/>
          <w:divBdr>
            <w:top w:val="none" w:sz="0" w:space="0" w:color="auto"/>
            <w:left w:val="none" w:sz="0" w:space="0" w:color="auto"/>
            <w:bottom w:val="none" w:sz="0" w:space="0" w:color="auto"/>
            <w:right w:val="none" w:sz="0" w:space="0" w:color="auto"/>
          </w:divBdr>
        </w:div>
        <w:div w:id="1229654829">
          <w:marLeft w:val="547"/>
          <w:marRight w:val="0"/>
          <w:marTop w:val="134"/>
          <w:marBottom w:val="0"/>
          <w:divBdr>
            <w:top w:val="none" w:sz="0" w:space="0" w:color="auto"/>
            <w:left w:val="none" w:sz="0" w:space="0" w:color="auto"/>
            <w:bottom w:val="none" w:sz="0" w:space="0" w:color="auto"/>
            <w:right w:val="none" w:sz="0" w:space="0" w:color="auto"/>
          </w:divBdr>
        </w:div>
        <w:div w:id="1060403981">
          <w:marLeft w:val="547"/>
          <w:marRight w:val="0"/>
          <w:marTop w:val="134"/>
          <w:marBottom w:val="0"/>
          <w:divBdr>
            <w:top w:val="none" w:sz="0" w:space="0" w:color="auto"/>
            <w:left w:val="none" w:sz="0" w:space="0" w:color="auto"/>
            <w:bottom w:val="none" w:sz="0" w:space="0" w:color="auto"/>
            <w:right w:val="none" w:sz="0" w:space="0" w:color="auto"/>
          </w:divBdr>
        </w:div>
      </w:divsChild>
    </w:div>
    <w:div w:id="1378092838">
      <w:bodyDiv w:val="1"/>
      <w:marLeft w:val="0"/>
      <w:marRight w:val="0"/>
      <w:marTop w:val="0"/>
      <w:marBottom w:val="0"/>
      <w:divBdr>
        <w:top w:val="none" w:sz="0" w:space="0" w:color="auto"/>
        <w:left w:val="none" w:sz="0" w:space="0" w:color="auto"/>
        <w:bottom w:val="none" w:sz="0" w:space="0" w:color="auto"/>
        <w:right w:val="none" w:sz="0" w:space="0" w:color="auto"/>
      </w:divBdr>
      <w:divsChild>
        <w:div w:id="990135765">
          <w:marLeft w:val="547"/>
          <w:marRight w:val="0"/>
          <w:marTop w:val="134"/>
          <w:marBottom w:val="0"/>
          <w:divBdr>
            <w:top w:val="none" w:sz="0" w:space="0" w:color="auto"/>
            <w:left w:val="none" w:sz="0" w:space="0" w:color="auto"/>
            <w:bottom w:val="none" w:sz="0" w:space="0" w:color="auto"/>
            <w:right w:val="none" w:sz="0" w:space="0" w:color="auto"/>
          </w:divBdr>
        </w:div>
        <w:div w:id="365525098">
          <w:marLeft w:val="547"/>
          <w:marRight w:val="0"/>
          <w:marTop w:val="134"/>
          <w:marBottom w:val="0"/>
          <w:divBdr>
            <w:top w:val="none" w:sz="0" w:space="0" w:color="auto"/>
            <w:left w:val="none" w:sz="0" w:space="0" w:color="auto"/>
            <w:bottom w:val="none" w:sz="0" w:space="0" w:color="auto"/>
            <w:right w:val="none" w:sz="0" w:space="0" w:color="auto"/>
          </w:divBdr>
        </w:div>
        <w:div w:id="481848486">
          <w:marLeft w:val="547"/>
          <w:marRight w:val="0"/>
          <w:marTop w:val="134"/>
          <w:marBottom w:val="0"/>
          <w:divBdr>
            <w:top w:val="none" w:sz="0" w:space="0" w:color="auto"/>
            <w:left w:val="none" w:sz="0" w:space="0" w:color="auto"/>
            <w:bottom w:val="none" w:sz="0" w:space="0" w:color="auto"/>
            <w:right w:val="none" w:sz="0" w:space="0" w:color="auto"/>
          </w:divBdr>
        </w:div>
        <w:div w:id="941567582">
          <w:marLeft w:val="547"/>
          <w:marRight w:val="0"/>
          <w:marTop w:val="134"/>
          <w:marBottom w:val="0"/>
          <w:divBdr>
            <w:top w:val="none" w:sz="0" w:space="0" w:color="auto"/>
            <w:left w:val="none" w:sz="0" w:space="0" w:color="auto"/>
            <w:bottom w:val="none" w:sz="0" w:space="0" w:color="auto"/>
            <w:right w:val="none" w:sz="0" w:space="0" w:color="auto"/>
          </w:divBdr>
        </w:div>
      </w:divsChild>
    </w:div>
    <w:div w:id="1511142677">
      <w:bodyDiv w:val="1"/>
      <w:marLeft w:val="0"/>
      <w:marRight w:val="0"/>
      <w:marTop w:val="0"/>
      <w:marBottom w:val="0"/>
      <w:divBdr>
        <w:top w:val="none" w:sz="0" w:space="0" w:color="auto"/>
        <w:left w:val="none" w:sz="0" w:space="0" w:color="auto"/>
        <w:bottom w:val="none" w:sz="0" w:space="0" w:color="auto"/>
        <w:right w:val="none" w:sz="0" w:space="0" w:color="auto"/>
      </w:divBdr>
      <w:divsChild>
        <w:div w:id="1786148913">
          <w:marLeft w:val="547"/>
          <w:marRight w:val="0"/>
          <w:marTop w:val="101"/>
          <w:marBottom w:val="0"/>
          <w:divBdr>
            <w:top w:val="none" w:sz="0" w:space="0" w:color="auto"/>
            <w:left w:val="none" w:sz="0" w:space="0" w:color="auto"/>
            <w:bottom w:val="none" w:sz="0" w:space="0" w:color="auto"/>
            <w:right w:val="none" w:sz="0" w:space="0" w:color="auto"/>
          </w:divBdr>
        </w:div>
        <w:div w:id="191117618">
          <w:marLeft w:val="547"/>
          <w:marRight w:val="0"/>
          <w:marTop w:val="101"/>
          <w:marBottom w:val="0"/>
          <w:divBdr>
            <w:top w:val="none" w:sz="0" w:space="0" w:color="auto"/>
            <w:left w:val="none" w:sz="0" w:space="0" w:color="auto"/>
            <w:bottom w:val="none" w:sz="0" w:space="0" w:color="auto"/>
            <w:right w:val="none" w:sz="0" w:space="0" w:color="auto"/>
          </w:divBdr>
        </w:div>
        <w:div w:id="1462841565">
          <w:marLeft w:val="547"/>
          <w:marRight w:val="0"/>
          <w:marTop w:val="101"/>
          <w:marBottom w:val="0"/>
          <w:divBdr>
            <w:top w:val="none" w:sz="0" w:space="0" w:color="auto"/>
            <w:left w:val="none" w:sz="0" w:space="0" w:color="auto"/>
            <w:bottom w:val="none" w:sz="0" w:space="0" w:color="auto"/>
            <w:right w:val="none" w:sz="0" w:space="0" w:color="auto"/>
          </w:divBdr>
        </w:div>
        <w:div w:id="581110590">
          <w:marLeft w:val="547"/>
          <w:marRight w:val="0"/>
          <w:marTop w:val="101"/>
          <w:marBottom w:val="0"/>
          <w:divBdr>
            <w:top w:val="none" w:sz="0" w:space="0" w:color="auto"/>
            <w:left w:val="none" w:sz="0" w:space="0" w:color="auto"/>
            <w:bottom w:val="none" w:sz="0" w:space="0" w:color="auto"/>
            <w:right w:val="none" w:sz="0" w:space="0" w:color="auto"/>
          </w:divBdr>
        </w:div>
      </w:divsChild>
    </w:div>
    <w:div w:id="1518084728">
      <w:bodyDiv w:val="1"/>
      <w:marLeft w:val="0"/>
      <w:marRight w:val="0"/>
      <w:marTop w:val="0"/>
      <w:marBottom w:val="0"/>
      <w:divBdr>
        <w:top w:val="none" w:sz="0" w:space="0" w:color="auto"/>
        <w:left w:val="none" w:sz="0" w:space="0" w:color="auto"/>
        <w:bottom w:val="none" w:sz="0" w:space="0" w:color="auto"/>
        <w:right w:val="none" w:sz="0" w:space="0" w:color="auto"/>
      </w:divBdr>
      <w:divsChild>
        <w:div w:id="330641839">
          <w:marLeft w:val="0"/>
          <w:marRight w:val="0"/>
          <w:marTop w:val="0"/>
          <w:marBottom w:val="0"/>
          <w:divBdr>
            <w:top w:val="none" w:sz="0" w:space="0" w:color="auto"/>
            <w:left w:val="none" w:sz="0" w:space="0" w:color="auto"/>
            <w:bottom w:val="none" w:sz="0" w:space="0" w:color="auto"/>
            <w:right w:val="none" w:sz="0" w:space="0" w:color="auto"/>
          </w:divBdr>
        </w:div>
        <w:div w:id="605038183">
          <w:marLeft w:val="0"/>
          <w:marRight w:val="0"/>
          <w:marTop w:val="0"/>
          <w:marBottom w:val="0"/>
          <w:divBdr>
            <w:top w:val="none" w:sz="0" w:space="0" w:color="auto"/>
            <w:left w:val="none" w:sz="0" w:space="0" w:color="auto"/>
            <w:bottom w:val="none" w:sz="0" w:space="0" w:color="auto"/>
            <w:right w:val="none" w:sz="0" w:space="0" w:color="auto"/>
          </w:divBdr>
        </w:div>
      </w:divsChild>
    </w:div>
    <w:div w:id="1600330355">
      <w:bodyDiv w:val="1"/>
      <w:marLeft w:val="0"/>
      <w:marRight w:val="0"/>
      <w:marTop w:val="0"/>
      <w:marBottom w:val="0"/>
      <w:divBdr>
        <w:top w:val="none" w:sz="0" w:space="0" w:color="auto"/>
        <w:left w:val="none" w:sz="0" w:space="0" w:color="auto"/>
        <w:bottom w:val="none" w:sz="0" w:space="0" w:color="auto"/>
        <w:right w:val="none" w:sz="0" w:space="0" w:color="auto"/>
      </w:divBdr>
      <w:divsChild>
        <w:div w:id="596520056">
          <w:marLeft w:val="547"/>
          <w:marRight w:val="0"/>
          <w:marTop w:val="101"/>
          <w:marBottom w:val="0"/>
          <w:divBdr>
            <w:top w:val="none" w:sz="0" w:space="0" w:color="auto"/>
            <w:left w:val="none" w:sz="0" w:space="0" w:color="auto"/>
            <w:bottom w:val="none" w:sz="0" w:space="0" w:color="auto"/>
            <w:right w:val="none" w:sz="0" w:space="0" w:color="auto"/>
          </w:divBdr>
        </w:div>
        <w:div w:id="114520358">
          <w:marLeft w:val="547"/>
          <w:marRight w:val="0"/>
          <w:marTop w:val="101"/>
          <w:marBottom w:val="0"/>
          <w:divBdr>
            <w:top w:val="none" w:sz="0" w:space="0" w:color="auto"/>
            <w:left w:val="none" w:sz="0" w:space="0" w:color="auto"/>
            <w:bottom w:val="none" w:sz="0" w:space="0" w:color="auto"/>
            <w:right w:val="none" w:sz="0" w:space="0" w:color="auto"/>
          </w:divBdr>
        </w:div>
        <w:div w:id="1700355190">
          <w:marLeft w:val="547"/>
          <w:marRight w:val="0"/>
          <w:marTop w:val="101"/>
          <w:marBottom w:val="0"/>
          <w:divBdr>
            <w:top w:val="none" w:sz="0" w:space="0" w:color="auto"/>
            <w:left w:val="none" w:sz="0" w:space="0" w:color="auto"/>
            <w:bottom w:val="none" w:sz="0" w:space="0" w:color="auto"/>
            <w:right w:val="none" w:sz="0" w:space="0" w:color="auto"/>
          </w:divBdr>
        </w:div>
        <w:div w:id="983044894">
          <w:marLeft w:val="547"/>
          <w:marRight w:val="0"/>
          <w:marTop w:val="101"/>
          <w:marBottom w:val="0"/>
          <w:divBdr>
            <w:top w:val="none" w:sz="0" w:space="0" w:color="auto"/>
            <w:left w:val="none" w:sz="0" w:space="0" w:color="auto"/>
            <w:bottom w:val="none" w:sz="0" w:space="0" w:color="auto"/>
            <w:right w:val="none" w:sz="0" w:space="0" w:color="auto"/>
          </w:divBdr>
        </w:div>
        <w:div w:id="1734572998">
          <w:marLeft w:val="547"/>
          <w:marRight w:val="0"/>
          <w:marTop w:val="101"/>
          <w:marBottom w:val="0"/>
          <w:divBdr>
            <w:top w:val="none" w:sz="0" w:space="0" w:color="auto"/>
            <w:left w:val="none" w:sz="0" w:space="0" w:color="auto"/>
            <w:bottom w:val="none" w:sz="0" w:space="0" w:color="auto"/>
            <w:right w:val="none" w:sz="0" w:space="0" w:color="auto"/>
          </w:divBdr>
        </w:div>
        <w:div w:id="1961568514">
          <w:marLeft w:val="547"/>
          <w:marRight w:val="0"/>
          <w:marTop w:val="101"/>
          <w:marBottom w:val="0"/>
          <w:divBdr>
            <w:top w:val="none" w:sz="0" w:space="0" w:color="auto"/>
            <w:left w:val="none" w:sz="0" w:space="0" w:color="auto"/>
            <w:bottom w:val="none" w:sz="0" w:space="0" w:color="auto"/>
            <w:right w:val="none" w:sz="0" w:space="0" w:color="auto"/>
          </w:divBdr>
        </w:div>
        <w:div w:id="923412228">
          <w:marLeft w:val="547"/>
          <w:marRight w:val="0"/>
          <w:marTop w:val="101"/>
          <w:marBottom w:val="0"/>
          <w:divBdr>
            <w:top w:val="none" w:sz="0" w:space="0" w:color="auto"/>
            <w:left w:val="none" w:sz="0" w:space="0" w:color="auto"/>
            <w:bottom w:val="none" w:sz="0" w:space="0" w:color="auto"/>
            <w:right w:val="none" w:sz="0" w:space="0" w:color="auto"/>
          </w:divBdr>
        </w:div>
      </w:divsChild>
    </w:div>
    <w:div w:id="1620797955">
      <w:bodyDiv w:val="1"/>
      <w:marLeft w:val="0"/>
      <w:marRight w:val="0"/>
      <w:marTop w:val="0"/>
      <w:marBottom w:val="0"/>
      <w:divBdr>
        <w:top w:val="none" w:sz="0" w:space="0" w:color="auto"/>
        <w:left w:val="none" w:sz="0" w:space="0" w:color="auto"/>
        <w:bottom w:val="none" w:sz="0" w:space="0" w:color="auto"/>
        <w:right w:val="none" w:sz="0" w:space="0" w:color="auto"/>
      </w:divBdr>
    </w:div>
    <w:div w:id="1693410783">
      <w:bodyDiv w:val="1"/>
      <w:marLeft w:val="0"/>
      <w:marRight w:val="0"/>
      <w:marTop w:val="0"/>
      <w:marBottom w:val="0"/>
      <w:divBdr>
        <w:top w:val="none" w:sz="0" w:space="0" w:color="auto"/>
        <w:left w:val="none" w:sz="0" w:space="0" w:color="auto"/>
        <w:bottom w:val="none" w:sz="0" w:space="0" w:color="auto"/>
        <w:right w:val="none" w:sz="0" w:space="0" w:color="auto"/>
      </w:divBdr>
      <w:divsChild>
        <w:div w:id="1160271848">
          <w:marLeft w:val="547"/>
          <w:marRight w:val="0"/>
          <w:marTop w:val="154"/>
          <w:marBottom w:val="0"/>
          <w:divBdr>
            <w:top w:val="none" w:sz="0" w:space="0" w:color="auto"/>
            <w:left w:val="none" w:sz="0" w:space="0" w:color="auto"/>
            <w:bottom w:val="none" w:sz="0" w:space="0" w:color="auto"/>
            <w:right w:val="none" w:sz="0" w:space="0" w:color="auto"/>
          </w:divBdr>
        </w:div>
        <w:div w:id="237715281">
          <w:marLeft w:val="547"/>
          <w:marRight w:val="0"/>
          <w:marTop w:val="154"/>
          <w:marBottom w:val="0"/>
          <w:divBdr>
            <w:top w:val="none" w:sz="0" w:space="0" w:color="auto"/>
            <w:left w:val="none" w:sz="0" w:space="0" w:color="auto"/>
            <w:bottom w:val="none" w:sz="0" w:space="0" w:color="auto"/>
            <w:right w:val="none" w:sz="0" w:space="0" w:color="auto"/>
          </w:divBdr>
        </w:div>
        <w:div w:id="622662553">
          <w:marLeft w:val="547"/>
          <w:marRight w:val="0"/>
          <w:marTop w:val="154"/>
          <w:marBottom w:val="0"/>
          <w:divBdr>
            <w:top w:val="none" w:sz="0" w:space="0" w:color="auto"/>
            <w:left w:val="none" w:sz="0" w:space="0" w:color="auto"/>
            <w:bottom w:val="none" w:sz="0" w:space="0" w:color="auto"/>
            <w:right w:val="none" w:sz="0" w:space="0" w:color="auto"/>
          </w:divBdr>
        </w:div>
      </w:divsChild>
    </w:div>
    <w:div w:id="1704013770">
      <w:bodyDiv w:val="1"/>
      <w:marLeft w:val="0"/>
      <w:marRight w:val="0"/>
      <w:marTop w:val="0"/>
      <w:marBottom w:val="0"/>
      <w:divBdr>
        <w:top w:val="none" w:sz="0" w:space="0" w:color="auto"/>
        <w:left w:val="none" w:sz="0" w:space="0" w:color="auto"/>
        <w:bottom w:val="none" w:sz="0" w:space="0" w:color="auto"/>
        <w:right w:val="none" w:sz="0" w:space="0" w:color="auto"/>
      </w:divBdr>
      <w:divsChild>
        <w:div w:id="1788156762">
          <w:marLeft w:val="0"/>
          <w:marRight w:val="0"/>
          <w:marTop w:val="0"/>
          <w:marBottom w:val="0"/>
          <w:divBdr>
            <w:top w:val="none" w:sz="0" w:space="0" w:color="auto"/>
            <w:left w:val="none" w:sz="0" w:space="0" w:color="auto"/>
            <w:bottom w:val="none" w:sz="0" w:space="0" w:color="auto"/>
            <w:right w:val="none" w:sz="0" w:space="0" w:color="auto"/>
          </w:divBdr>
          <w:divsChild>
            <w:div w:id="1724138280">
              <w:marLeft w:val="0"/>
              <w:marRight w:val="0"/>
              <w:marTop w:val="0"/>
              <w:marBottom w:val="0"/>
              <w:divBdr>
                <w:top w:val="none" w:sz="0" w:space="0" w:color="auto"/>
                <w:left w:val="none" w:sz="0" w:space="0" w:color="auto"/>
                <w:bottom w:val="none" w:sz="0" w:space="0" w:color="auto"/>
                <w:right w:val="none" w:sz="0" w:space="0" w:color="auto"/>
              </w:divBdr>
              <w:divsChild>
                <w:div w:id="331644499">
                  <w:marLeft w:val="0"/>
                  <w:marRight w:val="0"/>
                  <w:marTop w:val="0"/>
                  <w:marBottom w:val="0"/>
                  <w:divBdr>
                    <w:top w:val="none" w:sz="0" w:space="0" w:color="auto"/>
                    <w:left w:val="none" w:sz="0" w:space="0" w:color="auto"/>
                    <w:bottom w:val="none" w:sz="0" w:space="0" w:color="auto"/>
                    <w:right w:val="none" w:sz="0" w:space="0" w:color="auto"/>
                  </w:divBdr>
                  <w:divsChild>
                    <w:div w:id="686441654">
                      <w:marLeft w:val="150"/>
                      <w:marRight w:val="0"/>
                      <w:marTop w:val="0"/>
                      <w:marBottom w:val="150"/>
                      <w:divBdr>
                        <w:top w:val="single" w:sz="6" w:space="0" w:color="B8CBDE"/>
                        <w:left w:val="single" w:sz="6" w:space="0" w:color="B8CBDE"/>
                        <w:bottom w:val="single" w:sz="6" w:space="0" w:color="B8CBDE"/>
                        <w:right w:val="single" w:sz="6" w:space="0" w:color="B8CBDE"/>
                      </w:divBdr>
                      <w:divsChild>
                        <w:div w:id="6603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03943">
      <w:bodyDiv w:val="1"/>
      <w:marLeft w:val="0"/>
      <w:marRight w:val="0"/>
      <w:marTop w:val="0"/>
      <w:marBottom w:val="0"/>
      <w:divBdr>
        <w:top w:val="none" w:sz="0" w:space="0" w:color="auto"/>
        <w:left w:val="none" w:sz="0" w:space="0" w:color="auto"/>
        <w:bottom w:val="none" w:sz="0" w:space="0" w:color="auto"/>
        <w:right w:val="none" w:sz="0" w:space="0" w:color="auto"/>
      </w:divBdr>
      <w:divsChild>
        <w:div w:id="1624917009">
          <w:marLeft w:val="547"/>
          <w:marRight w:val="0"/>
          <w:marTop w:val="101"/>
          <w:marBottom w:val="0"/>
          <w:divBdr>
            <w:top w:val="none" w:sz="0" w:space="0" w:color="auto"/>
            <w:left w:val="none" w:sz="0" w:space="0" w:color="auto"/>
            <w:bottom w:val="none" w:sz="0" w:space="0" w:color="auto"/>
            <w:right w:val="none" w:sz="0" w:space="0" w:color="auto"/>
          </w:divBdr>
        </w:div>
        <w:div w:id="1609313490">
          <w:marLeft w:val="547"/>
          <w:marRight w:val="0"/>
          <w:marTop w:val="101"/>
          <w:marBottom w:val="0"/>
          <w:divBdr>
            <w:top w:val="none" w:sz="0" w:space="0" w:color="auto"/>
            <w:left w:val="none" w:sz="0" w:space="0" w:color="auto"/>
            <w:bottom w:val="none" w:sz="0" w:space="0" w:color="auto"/>
            <w:right w:val="none" w:sz="0" w:space="0" w:color="auto"/>
          </w:divBdr>
        </w:div>
        <w:div w:id="264004264">
          <w:marLeft w:val="547"/>
          <w:marRight w:val="0"/>
          <w:marTop w:val="101"/>
          <w:marBottom w:val="0"/>
          <w:divBdr>
            <w:top w:val="none" w:sz="0" w:space="0" w:color="auto"/>
            <w:left w:val="none" w:sz="0" w:space="0" w:color="auto"/>
            <w:bottom w:val="none" w:sz="0" w:space="0" w:color="auto"/>
            <w:right w:val="none" w:sz="0" w:space="0" w:color="auto"/>
          </w:divBdr>
        </w:div>
        <w:div w:id="1950359095">
          <w:marLeft w:val="547"/>
          <w:marRight w:val="0"/>
          <w:marTop w:val="101"/>
          <w:marBottom w:val="0"/>
          <w:divBdr>
            <w:top w:val="none" w:sz="0" w:space="0" w:color="auto"/>
            <w:left w:val="none" w:sz="0" w:space="0" w:color="auto"/>
            <w:bottom w:val="none" w:sz="0" w:space="0" w:color="auto"/>
            <w:right w:val="none" w:sz="0" w:space="0" w:color="auto"/>
          </w:divBdr>
        </w:div>
        <w:div w:id="750590250">
          <w:marLeft w:val="547"/>
          <w:marRight w:val="0"/>
          <w:marTop w:val="101"/>
          <w:marBottom w:val="0"/>
          <w:divBdr>
            <w:top w:val="none" w:sz="0" w:space="0" w:color="auto"/>
            <w:left w:val="none" w:sz="0" w:space="0" w:color="auto"/>
            <w:bottom w:val="none" w:sz="0" w:space="0" w:color="auto"/>
            <w:right w:val="none" w:sz="0" w:space="0" w:color="auto"/>
          </w:divBdr>
        </w:div>
      </w:divsChild>
    </w:div>
    <w:div w:id="1994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1</b:Tag>
    <b:SourceType>Book</b:SourceType>
    <b:Guid>{9183C44A-E392-4CA4-8B9F-A398115958A7}</b:Guid>
    <b:Author>
      <b:Author>
        <b:NameList>
          <b:Person>
            <b:Last>Tse</b:Last>
            <b:First>David</b:First>
          </b:Person>
          <b:Person>
            <b:Last>Viswanath</b:Last>
            <b:First>Pramod</b:First>
          </b:Person>
        </b:NameList>
      </b:Author>
    </b:Author>
    <b:Title>Fundamentals of Wireless Communication</b:Title>
    <b:Year>2005</b:Year>
    <b:City>Newyork, USA</b:City>
    <b:Publisher>Cambridge University Press</b:Publisher>
    <b:RefOrder>1</b:RefOrder>
  </b:Source>
  <b:Source>
    <b:Tag>AGo05</b:Tag>
    <b:SourceType>Book</b:SourceType>
    <b:Guid>{5094F13D-FA2F-4621-991F-C35366E3FFFF}</b:Guid>
    <b:Author>
      <b:Author>
        <b:NameList>
          <b:Person>
            <b:Last>Goldsmith</b:Last>
            <b:First>A.</b:First>
          </b:Person>
        </b:NameList>
      </b:Author>
    </b:Author>
    <b:Title> Wireless Communication,</b:Title>
    <b:Year>2005</b:Year>
    <b:City>Newyork, USA</b:City>
    <b:Publisher>Cambridge University Press</b:Publisher>
    <b:RefOrder>2</b:RefOrder>
  </b:Source>
  <b:Source>
    <b:Tag>SHa05</b:Tag>
    <b:SourceType>Book</b:SourceType>
    <b:Guid>{4E812B0E-9989-4E1D-9DF9-6A24AF2F1300}</b:Guid>
    <b:Author>
      <b:Author>
        <b:NameList>
          <b:Person>
            <b:Last>S. Haykin</b:Last>
            <b:First>M.</b:First>
            <b:Middle>Moher,</b:Middle>
          </b:Person>
        </b:NameList>
      </b:Author>
    </b:Author>
    <b:Title>Modern Wireless Communications,</b:Title>
    <b:Year>2005</b:Year>
    <b:City>USA</b:City>
    <b:Publisher>Pearson Education</b:Publisher>
    <b:RefOrder>3</b:RefOrder>
  </b:Source>
  <b:Source>
    <b:Tag>AYı09</b:Tag>
    <b:SourceType>Misc</b:SourceType>
    <b:Guid>{66FA0C0F-D569-4730-8421-4F73F39B0CFF}</b:Guid>
    <b:Title>Döndürme Çeşitlemeli Haberleşme Sistemlerinin Çok Antenli Yapılar İçin Nakagami-m Sönümlemeli Kanalarda Performansı</b:Title>
    <b:Year>2009</b:Year>
    <b:City>Gebze</b:City>
    <b:Publisher>GYTE</b:Publisher>
    <b:Author>
      <b:Author>
        <b:NameList>
          <b:Person>
            <b:Last>Yılmaz</b:Last>
            <b:First>A.</b:First>
          </b:Person>
        </b:NameList>
      </b:Author>
    </b:Author>
    <b:PublicationTitle>Yüksek Lisans Tezi</b:PublicationTitle>
    <b:RefOrder>4</b:RefOrder>
  </b:Source>
  <b:Source>
    <b:Tag>YerTutucu1</b:Tag>
    <b:SourceType>Book</b:SourceType>
    <b:Guid>{836ED5A6-B2C7-4C58-BD0A-547D97987F0D}</b:Guid>
    <b:Title>Antennas And Propagatıon For Wıreless Communıcatıon Systems</b:Title>
    <b:Year>2007</b:Year>
    <b:City>England</b:City>
    <b:Publisher>JohnWiley &amp; Sons</b:Publisher>
    <b:Author>
      <b:Author>
        <b:NameList>
          <b:Person>
            <b:Last>Saunders</b:Last>
            <b:First>Sımon</b:First>
            <b:Middle>R.</b:Middle>
          </b:Person>
          <b:Person>
            <b:Last>N-Zavala</b:Last>
            <b:First>Alejandro</b:First>
            <b:Middle>Arago</b:Middle>
          </b:Person>
        </b:NameList>
      </b:Author>
    </b:Author>
    <b:RefOrder>5</b:RefOrder>
  </b:Source>
  <b:Source>
    <b:Tag>YerTutucu2</b:Tag>
    <b:SourceType>Book</b:SourceType>
    <b:Guid>{5A5B9FDC-A71F-4B7D-B284-1DBF03DD2E05}</b:Guid>
    <b:Author>
      <b:Author>
        <b:NameList>
          <b:Person>
            <b:Last>Rappaport</b:Last>
            <b:First>T.</b:First>
            <b:Middle>S.</b:Middle>
          </b:Person>
        </b:NameList>
      </b:Author>
    </b:Author>
    <b:Title>Wireless Communications, 2nd Edition</b:Title>
    <b:Year>2002</b:Year>
    <b:City>Texas, USA</b:City>
    <b:Publisher> Prentice Hall</b:Publisher>
    <b:RefOrder>8</b:RefOrder>
  </b:Source>
  <b:Source>
    <b:Tag>YerTutucu3</b:Tag>
    <b:SourceType>Book</b:SourceType>
    <b:Guid>{B78FC54D-42F6-42C4-A617-A3CB55692F66}</b:Guid>
    <b:Author>
      <b:Author>
        <b:NameList>
          <b:Person>
            <b:Last>Vucetic</b:Last>
            <b:First>B.</b:First>
          </b:Person>
          <b:Person>
            <b:Last>Yuan</b:Last>
            <b:First>J.</b:First>
          </b:Person>
        </b:NameList>
      </b:Author>
    </b:Author>
    <b:Title>Space Time Coding</b:Title>
    <b:Year>2003</b:Year>
    <b:City>Newyork, USA</b:City>
    <b:Publisher>John Wiley &amp; Sons</b:Publisher>
    <b:RefOrder>9</b:RefOrder>
  </b:Source>
  <b:Source>
    <b:Tag>YerTutucu5</b:Tag>
    <b:SourceType>JournalArticle</b:SourceType>
    <b:Guid>{7C838813-2C9F-495C-903A-30B4864B559D}</b:Guid>
    <b:Author>
      <b:Author>
        <b:NameList>
          <b:Person>
            <b:Last>Lo</b:Last>
            <b:First>T.</b:First>
          </b:Person>
        </b:NameList>
      </b:Author>
    </b:Author>
    <b:Title>Maximal ratio transmission</b:Title>
    <b:City>Oct. 1999.</b:City>
    <b:Publisher>IEEE Trans. on Commun.,</b:Publisher>
    <b:Volume>10</b:Volume>
    <b:Issue>vol. 47</b:Issue>
    <b:RefOrder>12</b:RefOrder>
  </b:Source>
  <b:Source>
    <b:Tag>YerTutucu6</b:Tag>
    <b:SourceType>JournalArticle</b:SourceType>
    <b:Guid>{E2F87943-E3E4-4AE0-A144-3DF52CACAF94}</b:Guid>
    <b:Author>
      <b:Author>
        <b:NameList>
          <b:Person>
            <b:Last>Alamouti</b:Last>
            <b:First>S.</b:First>
            <b:Middle>M.</b:Middle>
          </b:Person>
        </b:NameList>
      </b:Author>
    </b:Author>
    <b:Title> A Simple transmit diversity technique for wireless communications</b:Title>
    <b:Year>Oct. 1998</b:Year>
    <b:Publisher> IEEE J. Select. Areas Commun.</b:Publisher>
    <b:Volume>10</b:Volume>
    <b:Issue>16</b:Issue>
    <b:RefOrder>13</b:RefOrder>
  </b:Source>
  <b:Source>
    <b:Tag>YerTutucu7</b:Tag>
    <b:SourceType>JournalArticle</b:SourceType>
    <b:Guid>{60C3C1B1-85D0-44F3-B278-FC90A1949F23}</b:Guid>
    <b:Author>
      <b:Author>
        <b:NameList>
          <b:Person>
            <b:Last>Chen</b:Last>
            <b:First>Z.</b:First>
          </b:Person>
          <b:Person>
            <b:Last>Yuan</b:Last>
            <b:First>J.</b:First>
          </b:Person>
          <b:Person>
            <b:Last>Vucetic</b:Last>
            <b:First>B.</b:First>
          </b:Person>
        </b:NameList>
      </b:Author>
    </b:Author>
    <b:Title>Analysis of transmit antenna selection/maximal ratio combining in rayleigh fading channels</b:Title>
    <b:Year>July 2005</b:Year>
    <b:Publisher>IEEE Trans. on Vehic. Tech</b:Publisher>
    <b:Volume>Vol 54</b:Volume>
    <b:Issue>4</b:Issue>
    <b:RefOrder>14</b:RefOrder>
  </b:Source>
  <b:Source>
    <b:Tag>Per1</b:Tag>
    <b:SourceType>JournalArticle</b:SourceType>
    <b:Guid>{211B0CA3-6273-4C74-818E-630E142C726B}</b:Guid>
    <b:Title>Performance Enhancement Of Wıreless Communıcatıon Systems Usıng Transmıt And Receıve Dıversıty</b:Title>
    <b:RefOrder>10</b:RefOrder>
  </b:Source>
  <b:Source>
    <b:Tag>YerTutucu4</b:Tag>
    <b:SourceType>JournalArticle</b:SourceType>
    <b:Guid>{FA8D0833-3E9F-40D6-B37E-A774281309F7}</b:Guid>
    <b:Author>
      <b:Author>
        <b:NameList>
          <b:Person>
            <b:Last>Tarokh</b:Last>
            <b:First>V.</b:First>
          </b:Person>
          <b:Person>
            <b:Last>Seshadri</b:Last>
            <b:First>N.</b:First>
          </b:Person>
          <b:Person>
            <b:Last>Calderbank</b:Last>
            <b:First>A.</b:First>
            <b:Middle>R.</b:Middle>
          </b:Person>
        </b:NameList>
      </b:Author>
    </b:Author>
    <b:Title>“Space-time codes for high data rate wireless communication: performance criteria and code construction"</b:Title>
    <b:Year>Mar. 1998.</b:Year>
    <b:Publisher>IEEE Trans. Inform. Theory,</b:Publisher>
    <b:LCID>en-US</b:LCID>
    <b:RefOrder>11</b:RefOrder>
  </b:Source>
  <b:Source>
    <b:Tag>Jam10</b:Tag>
    <b:SourceType>ConferenceProceedings</b:SourceType>
    <b:Guid>{6ABB4FDD-D2BA-4C14-AF8D-7A55F9F9813E}</b:Guid>
    <b:Author>
      <b:Author>
        <b:NameList>
          <b:Person>
            <b:Last>Jameel</b:Last>
            <b:First>Ahmed</b:First>
            <b:Middle>J</b:Middle>
          </b:Person>
        </b:NameList>
      </b:Author>
    </b:Author>
    <b:Title>Performance Enhancement Of Wıreless Communıcatıon Systems Usıng Transmıt And Receıve Dıversıty</b:Title>
    <b:Year>2010</b:Year>
    <b:Publisher>7th International Multi-Conference on Systems, Signals and Devices</b:Publisher>
    <b:RefOrder>6</b:RefOrder>
  </b:Source>
  <b:Source>
    <b:Tag>Cod</b:Tag>
    <b:SourceType>JournalArticle</b:SourceType>
    <b:Guid>{1923B985-BA13-4E03-AEDE-F2C49DB2EA51}</b:Guid>
    <b:Title>Code Diversity in Multiple Antenna Wireless Communication</b:Title>
    <b:Volume>3</b:Volume>
    <b:Author>
      <b:Author>
        <b:NameList>
          <b:Person>
            <b:Last>Wu</b:Last>
            <b:First>Yiyue</b:First>
          </b:Person>
          <b:Person>
            <b:Last>Member</b:Last>
            <b:First>Student</b:First>
          </b:Person>
          <b:Person>
            <b:Last>Calderbank</b:Last>
            <b:First>Robert</b:First>
          </b:Person>
        </b:NameList>
      </b:Author>
    </b:Author>
    <b:Year>December 2009</b:Year>
    <b:Publisher>IEEE Journal Of Selected Topıcs In Sıgnal Processıng</b:Publisher>
    <b:Issue>6</b:Issue>
    <b:RefOrder>7</b:RefOrder>
  </b:Source>
</b:Sources>
</file>

<file path=customXml/itemProps1.xml><?xml version="1.0" encoding="utf-8"?>
<ds:datastoreItem xmlns:ds="http://schemas.openxmlformats.org/officeDocument/2006/customXml" ds:itemID="{94F7E542-6003-4436-B870-2FEB272C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Pages>
  <Words>3956</Words>
  <Characters>22550</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UniTrakya</dc:creator>
  <cp:lastModifiedBy>User</cp:lastModifiedBy>
  <cp:revision>26</cp:revision>
  <cp:lastPrinted>2010-12-21T22:47:00Z</cp:lastPrinted>
  <dcterms:created xsi:type="dcterms:W3CDTF">2010-12-17T20:32:00Z</dcterms:created>
  <dcterms:modified xsi:type="dcterms:W3CDTF">2010-12-21T22:47:00Z</dcterms:modified>
</cp:coreProperties>
</file>